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08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86"/>
      </w:tblGrid>
      <w:tr w:rsidR="00C170F2" w14:paraId="48B64200" w14:textId="77777777" w:rsidTr="00901A80">
        <w:trPr>
          <w:tblCellSpacing w:w="0" w:type="dxa"/>
          <w:jc w:val="center"/>
        </w:trPr>
        <w:tc>
          <w:tcPr>
            <w:tcW w:w="0" w:type="auto"/>
            <w:tcBorders>
              <w:top w:val="single" w:sz="8" w:space="0" w:color="A9ABA5"/>
              <w:left w:val="single" w:sz="8" w:space="0" w:color="A9ABA5"/>
              <w:bottom w:val="single" w:sz="8" w:space="0" w:color="A9ABA5"/>
              <w:right w:val="single" w:sz="8" w:space="0" w:color="A9ABA5"/>
            </w:tcBorders>
            <w:shd w:val="clear" w:color="auto" w:fill="F7F7F7"/>
            <w:tcMar>
              <w:top w:w="80" w:type="dxa"/>
              <w:left w:w="80" w:type="dxa"/>
              <w:bottom w:w="80" w:type="dxa"/>
              <w:right w:w="80" w:type="dxa"/>
            </w:tcMar>
            <w:vAlign w:val="center"/>
            <w:hideMark/>
          </w:tcPr>
          <w:p w14:paraId="74BE6F06" w14:textId="4CD2A6C1" w:rsidR="00C170F2" w:rsidRPr="009B233F" w:rsidRDefault="009B233F" w:rsidP="009B233F">
            <w:pPr>
              <w:jc w:val="center"/>
              <w:rPr>
                <w:b/>
                <w:sz w:val="20"/>
                <w:szCs w:val="20"/>
              </w:rPr>
            </w:pPr>
            <w:r w:rsidRPr="009B233F">
              <w:rPr>
                <w:rFonts w:hint="eastAsia"/>
                <w:b/>
                <w:sz w:val="32"/>
                <w:szCs w:val="20"/>
              </w:rPr>
              <w:t>瑞士四大名峰美景</w:t>
            </w:r>
            <w:r w:rsidRPr="009B233F">
              <w:rPr>
                <w:b/>
                <w:sz w:val="32"/>
                <w:szCs w:val="20"/>
              </w:rPr>
              <w:t>12天</w:t>
            </w:r>
          </w:p>
        </w:tc>
      </w:tr>
      <w:tr w:rsidR="00C170F2" w14:paraId="1784F04B" w14:textId="77777777" w:rsidTr="00901A80">
        <w:trPr>
          <w:tblCellSpacing w:w="0" w:type="dxa"/>
          <w:jc w:val="center"/>
        </w:trPr>
        <w:tc>
          <w:tcPr>
            <w:tcW w:w="0" w:type="auto"/>
            <w:tcBorders>
              <w:top w:val="outset" w:sz="6" w:space="0" w:color="auto"/>
              <w:left w:val="single" w:sz="8" w:space="0" w:color="A9ABA5"/>
              <w:bottom w:val="outset" w:sz="6" w:space="0" w:color="auto"/>
              <w:right w:val="single" w:sz="8" w:space="0" w:color="A9ABA5"/>
            </w:tcBorders>
            <w:tcMar>
              <w:top w:w="80" w:type="dxa"/>
              <w:left w:w="80" w:type="dxa"/>
              <w:bottom w:w="80" w:type="dxa"/>
              <w:right w:w="80" w:type="dxa"/>
            </w:tcMar>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3A37BFDD" w14:textId="77777777">
              <w:trPr>
                <w:tblCellSpacing w:w="0" w:type="dxa"/>
                <w:jc w:val="center"/>
              </w:trPr>
              <w:tc>
                <w:tcPr>
                  <w:tcW w:w="0" w:type="auto"/>
                  <w:tcMar>
                    <w:top w:w="60" w:type="dxa"/>
                    <w:left w:w="60" w:type="dxa"/>
                    <w:bottom w:w="60" w:type="dxa"/>
                    <w:right w:w="60" w:type="dxa"/>
                  </w:tcMar>
                  <w:vAlign w:val="center"/>
                  <w:hideMark/>
                </w:tcPr>
                <w:p w14:paraId="700CE846" w14:textId="77777777" w:rsidR="00C170F2" w:rsidRDefault="00C7318F">
                  <w:pPr>
                    <w:rPr>
                      <w:color w:val="000000"/>
                    </w:rPr>
                  </w:pPr>
                  <w:r>
                    <w:rPr>
                      <w:rStyle w:val="wdtitleth011"/>
                      <w:color w:val="CC3366"/>
                    </w:rPr>
                    <w:t>★</w:t>
                  </w:r>
                  <w:r>
                    <w:rPr>
                      <w:rStyle w:val="wdtitleth011"/>
                    </w:rPr>
                    <w:t xml:space="preserve"> 行程說明：</w:t>
                  </w:r>
                </w:p>
              </w:tc>
            </w:tr>
            <w:tr w:rsidR="00C170F2" w14:paraId="090155C0" w14:textId="77777777">
              <w:trPr>
                <w:tblCellSpacing w:w="0" w:type="dxa"/>
                <w:jc w:val="center"/>
              </w:trPr>
              <w:tc>
                <w:tcPr>
                  <w:tcW w:w="0" w:type="auto"/>
                  <w:tcMar>
                    <w:top w:w="60" w:type="dxa"/>
                    <w:left w:w="60" w:type="dxa"/>
                    <w:bottom w:w="60" w:type="dxa"/>
                    <w:right w:w="60" w:type="dxa"/>
                  </w:tcMar>
                  <w:vAlign w:val="center"/>
                  <w:hideMark/>
                </w:tcPr>
                <w:p w14:paraId="2B3D393B" w14:textId="3D35D7B8" w:rsidR="00C170F2" w:rsidRDefault="00C7318F">
                  <w:pPr>
                    <w:spacing w:before="100" w:beforeAutospacing="1" w:after="100" w:afterAutospacing="1"/>
                    <w:rPr>
                      <w:color w:val="000000"/>
                    </w:rPr>
                  </w:pPr>
                  <w:r>
                    <w:rPr>
                      <w:rStyle w:val="Strong"/>
                      <w:rFonts w:ascii="微軟正黑體" w:eastAsia="微軟正黑體" w:hAnsi="微軟正黑體" w:hint="eastAsia"/>
                      <w:color w:val="0000FF"/>
                      <w:shd w:val="clear" w:color="auto" w:fill="FFFF00"/>
                    </w:rPr>
                    <w:t xml:space="preserve">☆安排瑞士最出名之三大名峰☆ </w:t>
                  </w:r>
                </w:p>
                <w:p w14:paraId="66C95BEE" w14:textId="77777777" w:rsidR="00C170F2" w:rsidRDefault="00C7318F">
                  <w:pPr>
                    <w:spacing w:before="100" w:beforeAutospacing="1" w:after="100" w:afterAutospacing="1"/>
                    <w:rPr>
                      <w:color w:val="000000"/>
                    </w:rPr>
                  </w:pPr>
                  <w:r>
                    <w:rPr>
                      <w:rStyle w:val="Strong"/>
                      <w:rFonts w:ascii="微軟正黑體" w:eastAsia="微軟正黑體" w:hAnsi="微軟正黑體" w:hint="eastAsia"/>
                      <w:color w:val="0000FF"/>
                    </w:rPr>
                    <w:t>◆ 馬特洪峰</w:t>
                  </w:r>
                  <w:r>
                    <w:rPr>
                      <w:rFonts w:ascii="微軟正黑體" w:eastAsia="微軟正黑體" w:hAnsi="微軟正黑體" w:hint="eastAsia"/>
                      <w:color w:val="000000"/>
                    </w:rPr>
                    <w:t xml:space="preserve"> 瑞士最著名的滑雪度假聖地，夜宿於此，一覽馬特洪峰的壯觀之景色。</w:t>
                  </w:r>
                </w:p>
                <w:p w14:paraId="55D8AEF3" w14:textId="77777777" w:rsidR="00C170F2" w:rsidRDefault="00C7318F">
                  <w:pPr>
                    <w:spacing w:before="100" w:beforeAutospacing="1" w:after="100" w:afterAutospacing="1"/>
                    <w:rPr>
                      <w:color w:val="000000"/>
                    </w:rPr>
                  </w:pPr>
                  <w:r>
                    <w:rPr>
                      <w:rStyle w:val="Strong"/>
                      <w:rFonts w:ascii="微軟正黑體" w:eastAsia="微軟正黑體" w:hAnsi="微軟正黑體" w:hint="eastAsia"/>
                      <w:color w:val="0000FF"/>
                    </w:rPr>
                    <w:t>◆ 白朗峰</w:t>
                  </w:r>
                  <w:r>
                    <w:rPr>
                      <w:rFonts w:ascii="微軟正黑體" w:eastAsia="微軟正黑體" w:hAnsi="微軟正黑體" w:hint="eastAsia"/>
                      <w:color w:val="000000"/>
                    </w:rPr>
                    <w:t xml:space="preserve"> 邀您一同征服歐洲最高峰，</w:t>
                  </w:r>
                  <w:proofErr w:type="gramStart"/>
                  <w:r>
                    <w:rPr>
                      <w:rFonts w:ascii="微軟正黑體" w:eastAsia="微軟正黑體" w:hAnsi="微軟正黑體" w:hint="eastAsia"/>
                      <w:color w:val="000000"/>
                    </w:rPr>
                    <w:t>覽</w:t>
                  </w:r>
                  <w:proofErr w:type="gramEnd"/>
                  <w:r>
                    <w:rPr>
                      <w:rFonts w:ascii="微軟正黑體" w:eastAsia="微軟正黑體" w:hAnsi="微軟正黑體" w:hint="eastAsia"/>
                      <w:color w:val="000000"/>
                    </w:rPr>
                    <w:t>車一路</w:t>
                  </w:r>
                  <w:proofErr w:type="gramStart"/>
                  <w:r>
                    <w:rPr>
                      <w:rFonts w:ascii="微軟正黑體" w:eastAsia="微軟正黑體" w:hAnsi="微軟正黑體" w:hint="eastAsia"/>
                      <w:color w:val="000000"/>
                    </w:rPr>
                    <w:t>向上串</w:t>
                  </w:r>
                  <w:proofErr w:type="gramEnd"/>
                  <w:r>
                    <w:rPr>
                      <w:rFonts w:ascii="微軟正黑體" w:eastAsia="微軟正黑體" w:hAnsi="微軟正黑體" w:hint="eastAsia"/>
                      <w:color w:val="000000"/>
                    </w:rPr>
                    <w:t>深，登上最高點，南針峰。</w:t>
                  </w:r>
                </w:p>
                <w:p w14:paraId="74BC72EC" w14:textId="77777777" w:rsidR="00C170F2" w:rsidRDefault="00C7318F">
                  <w:pPr>
                    <w:spacing w:before="100" w:beforeAutospacing="1" w:after="100" w:afterAutospacing="1"/>
                    <w:rPr>
                      <w:color w:val="000000"/>
                    </w:rPr>
                  </w:pPr>
                  <w:r>
                    <w:rPr>
                      <w:rStyle w:val="Strong"/>
                      <w:rFonts w:ascii="微軟正黑體" w:eastAsia="微軟正黑體" w:hAnsi="微軟正黑體" w:hint="eastAsia"/>
                      <w:color w:val="0000FF"/>
                    </w:rPr>
                    <w:t>◆ 少女峰</w:t>
                  </w:r>
                  <w:r>
                    <w:rPr>
                      <w:rFonts w:ascii="微軟正黑體" w:eastAsia="微軟正黑體" w:hAnsi="微軟正黑體" w:hint="eastAsia"/>
                      <w:color w:val="000000"/>
                    </w:rPr>
                    <w:t xml:space="preserve"> 全球最著名，景色最優美的山峰，獨特</w:t>
                  </w:r>
                  <w:proofErr w:type="gramStart"/>
                  <w:r>
                    <w:rPr>
                      <w:rFonts w:ascii="微軟正黑體" w:eastAsia="微軟正黑體" w:hAnsi="微軟正黑體" w:hint="eastAsia"/>
                      <w:color w:val="000000"/>
                    </w:rPr>
                    <w:t>的齒軌列車</w:t>
                  </w:r>
                  <w:proofErr w:type="gramEnd"/>
                  <w:r>
                    <w:rPr>
                      <w:rFonts w:ascii="微軟正黑體" w:eastAsia="微軟正黑體" w:hAnsi="微軟正黑體" w:hint="eastAsia"/>
                      <w:color w:val="000000"/>
                    </w:rPr>
                    <w:t>登上山頂，邀您一同欣賞，那如同少女青澀之景的山頂美景。</w:t>
                  </w:r>
                </w:p>
                <w:p w14:paraId="2F64BA8A" w14:textId="1146DEE8" w:rsidR="00C170F2" w:rsidRDefault="00C7318F">
                  <w:pPr>
                    <w:divId w:val="2074543184"/>
                    <w:rPr>
                      <w:color w:val="000000"/>
                    </w:rPr>
                  </w:pPr>
                  <w:r>
                    <w:rPr>
                      <w:noProof/>
                      <w:color w:val="000000"/>
                    </w:rPr>
                    <w:drawing>
                      <wp:inline distT="0" distB="0" distL="0" distR="0" wp14:anchorId="0354C01F" wp14:editId="655B21A7">
                        <wp:extent cx="1981200" cy="13106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7426ECF1" wp14:editId="145CD243">
                        <wp:extent cx="1981200" cy="1310640"/>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47FB1FCB" wp14:editId="07FF8538">
                        <wp:extent cx="1981200" cy="1310640"/>
                        <wp:effectExtent l="0" t="0" r="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4655037E" w14:textId="77777777" w:rsidR="00C170F2" w:rsidRDefault="00C7318F">
                  <w:pPr>
                    <w:spacing w:before="100" w:beforeAutospacing="1" w:after="100" w:afterAutospacing="1"/>
                    <w:divId w:val="62531201"/>
                    <w:rPr>
                      <w:color w:val="000000"/>
                    </w:rPr>
                  </w:pPr>
                  <w:r>
                    <w:rPr>
                      <w:rStyle w:val="Strong"/>
                      <w:rFonts w:ascii="微軟正黑體" w:eastAsia="微軟正黑體" w:hAnsi="微軟正黑體" w:hint="eastAsia"/>
                      <w:color w:val="0000FF"/>
                      <w:shd w:val="clear" w:color="auto" w:fill="FFFF00"/>
                    </w:rPr>
                    <w:t>☆瑞士觀景精華列車 ☆</w:t>
                  </w:r>
                </w:p>
                <w:p w14:paraId="4673DDED" w14:textId="77777777" w:rsidR="00C170F2" w:rsidRDefault="00C7318F">
                  <w:pPr>
                    <w:spacing w:before="100" w:beforeAutospacing="1" w:after="100" w:afterAutospacing="1"/>
                    <w:divId w:val="62531201"/>
                    <w:rPr>
                      <w:color w:val="000000"/>
                    </w:rPr>
                  </w:pPr>
                  <w:r>
                    <w:rPr>
                      <w:rStyle w:val="Strong"/>
                      <w:rFonts w:ascii="微軟正黑體" w:eastAsia="微軟正黑體" w:hAnsi="微軟正黑體" w:hint="eastAsia"/>
                      <w:color w:val="FF0000"/>
                    </w:rPr>
                    <w:t>蒐集瑞士精華景點－【黃金號列車- GOLDEN PASS】</w:t>
                  </w:r>
                  <w:r>
                    <w:rPr>
                      <w:rFonts w:ascii="微軟正黑體" w:eastAsia="微軟正黑體" w:hAnsi="微軟正黑體" w:hint="eastAsia"/>
                      <w:color w:val="000000"/>
                    </w:rPr>
                    <w:t xml:space="preserve"> </w:t>
                  </w:r>
                  <w:proofErr w:type="gramStart"/>
                  <w:r>
                    <w:rPr>
                      <w:rFonts w:ascii="微軟正黑體" w:eastAsia="微軟正黑體" w:hAnsi="微軟正黑體" w:hint="eastAsia"/>
                      <w:color w:val="000000"/>
                    </w:rPr>
                    <w:t>由蕾夢</w:t>
                  </w:r>
                  <w:proofErr w:type="gramEnd"/>
                  <w:r>
                    <w:rPr>
                      <w:rFonts w:ascii="微軟正黑體" w:eastAsia="微軟正黑體" w:hAnsi="微軟正黑體" w:hint="eastAsia"/>
                      <w:color w:val="000000"/>
                    </w:rPr>
                    <w:t>湖的療養</w:t>
                  </w:r>
                  <w:proofErr w:type="gramStart"/>
                  <w:r>
                    <w:rPr>
                      <w:rFonts w:ascii="微軟正黑體" w:eastAsia="微軟正黑體" w:hAnsi="微軟正黑體" w:hint="eastAsia"/>
                      <w:color w:val="000000"/>
                    </w:rPr>
                    <w:t>地蒙投</w:t>
                  </w:r>
                  <w:proofErr w:type="gramEnd"/>
                  <w:r>
                    <w:rPr>
                      <w:rFonts w:ascii="微軟正黑體" w:eastAsia="微軟正黑體" w:hAnsi="微軟正黑體" w:hint="eastAsia"/>
                      <w:color w:val="000000"/>
                    </w:rPr>
                    <w:t>往東北方直線延伸的路線。這就是穿越無數森林、湖泊長達240公里，</w:t>
                  </w:r>
                  <w:proofErr w:type="gramStart"/>
                  <w:r>
                    <w:rPr>
                      <w:rFonts w:ascii="微軟正黑體" w:eastAsia="微軟正黑體" w:hAnsi="微軟正黑體" w:hint="eastAsia"/>
                      <w:color w:val="000000"/>
                    </w:rPr>
                    <w:t>往茵特</w:t>
                  </w:r>
                  <w:proofErr w:type="gramEnd"/>
                  <w:r>
                    <w:rPr>
                      <w:rFonts w:ascii="微軟正黑體" w:eastAsia="微軟正黑體" w:hAnsi="微軟正黑體" w:hint="eastAsia"/>
                      <w:color w:val="000000"/>
                    </w:rPr>
                    <w:t>拉根的黃金列車。此路線由四家鐵路公司共同營運（MOB、SEZ、BLS、SBB），有 「夢幻橫斷路線」之稱。沿路風景相當美麗。</w:t>
                  </w:r>
                </w:p>
                <w:p w14:paraId="6615AF2D" w14:textId="77777777" w:rsidR="00C170F2" w:rsidRDefault="00C7318F">
                  <w:pPr>
                    <w:spacing w:before="100" w:beforeAutospacing="1" w:after="100" w:afterAutospacing="1"/>
                    <w:divId w:val="62531201"/>
                    <w:rPr>
                      <w:color w:val="000000"/>
                    </w:rPr>
                  </w:pPr>
                  <w:r>
                    <w:rPr>
                      <w:rStyle w:val="Strong"/>
                      <w:rFonts w:ascii="微軟正黑體" w:eastAsia="微軟正黑體" w:hAnsi="微軟正黑體" w:hint="eastAsia"/>
                      <w:color w:val="FF0000"/>
                    </w:rPr>
                    <w:t>世界上速度最慢的快車-【冰河列車觀景車廂GLACIER EXPRESS】</w:t>
                  </w:r>
                  <w:r>
                    <w:rPr>
                      <w:rFonts w:ascii="微軟正黑體" w:eastAsia="微軟正黑體" w:hAnsi="微軟正黑體" w:hint="eastAsia"/>
                      <w:color w:val="000000"/>
                    </w:rPr>
                    <w:t xml:space="preserve"> 特別安排冰河列車之旅，冰河列車於2008年7月被列為世界遺產，讓您</w:t>
                  </w:r>
                  <w:proofErr w:type="gramStart"/>
                  <w:r>
                    <w:rPr>
                      <w:rFonts w:ascii="微軟正黑體" w:eastAsia="微軟正黑體" w:hAnsi="微軟正黑體" w:hint="eastAsia"/>
                      <w:color w:val="000000"/>
                    </w:rPr>
                    <w:t>驚豔於瀑布</w:t>
                  </w:r>
                  <w:proofErr w:type="gramEnd"/>
                  <w:r>
                    <w:rPr>
                      <w:rFonts w:ascii="微軟正黑體" w:eastAsia="微軟正黑體" w:hAnsi="微軟正黑體" w:hint="eastAsia"/>
                      <w:color w:val="000000"/>
                    </w:rPr>
                    <w:t>、溪流、峽谷、</w:t>
                  </w:r>
                  <w:proofErr w:type="gramStart"/>
                  <w:r>
                    <w:rPr>
                      <w:rFonts w:ascii="微軟正黑體" w:eastAsia="微軟正黑體" w:hAnsi="微軟正黑體" w:hint="eastAsia"/>
                      <w:color w:val="000000"/>
                    </w:rPr>
                    <w:t>高原迭替交</w:t>
                  </w:r>
                  <w:proofErr w:type="gramEnd"/>
                  <w:r>
                    <w:rPr>
                      <w:rFonts w:ascii="微軟正黑體" w:eastAsia="微軟正黑體" w:hAnsi="微軟正黑體" w:hint="eastAsia"/>
                      <w:color w:val="000000"/>
                    </w:rPr>
                    <w:t>換的沿途秀麗風光，對</w:t>
                  </w:r>
                  <w:proofErr w:type="gramStart"/>
                  <w:r>
                    <w:rPr>
                      <w:rFonts w:ascii="微軟正黑體" w:eastAsia="微軟正黑體" w:hAnsi="微軟正黑體" w:hint="eastAsia"/>
                      <w:color w:val="000000"/>
                    </w:rPr>
                    <w:t>阿爾卑斯山景多</w:t>
                  </w:r>
                  <w:proofErr w:type="gramEnd"/>
                  <w:r>
                    <w:rPr>
                      <w:rFonts w:ascii="微軟正黑體" w:eastAsia="微軟正黑體" w:hAnsi="微軟正黑體" w:hint="eastAsia"/>
                      <w:color w:val="000000"/>
                    </w:rPr>
                    <w:t>了一份了解。沿途經過風景最美的拱橋和瑞士的大峽谷。</w:t>
                  </w:r>
                </w:p>
                <w:p w14:paraId="68EE48A2" w14:textId="77777777" w:rsidR="00C170F2" w:rsidRDefault="00C7318F">
                  <w:pPr>
                    <w:spacing w:before="100" w:beforeAutospacing="1" w:after="100" w:afterAutospacing="1"/>
                    <w:divId w:val="62531201"/>
                    <w:rPr>
                      <w:color w:val="000000"/>
                    </w:rPr>
                  </w:pPr>
                  <w:r>
                    <w:rPr>
                      <w:rStyle w:val="Strong"/>
                      <w:rFonts w:ascii="微軟正黑體" w:eastAsia="微軟正黑體" w:hAnsi="微軟正黑體" w:hint="eastAsia"/>
                      <w:color w:val="FF0000"/>
                    </w:rPr>
                    <w:t>最險峻優美的景觀火車-【白朗峰景觀列車TRAMWAY DU MONT BLANCE】</w:t>
                  </w:r>
                  <w:r>
                    <w:rPr>
                      <w:rFonts w:ascii="微軟正黑體" w:eastAsia="微軟正黑體" w:hAnsi="微軟正黑體" w:hint="eastAsia"/>
                      <w:color w:val="000000"/>
                    </w:rPr>
                    <w:t>穿梭在岩石和森林、野生峽谷和高山村莊之間盡情享受大自然壯麗風景</w:t>
                  </w:r>
                  <w:r>
                    <w:rPr>
                      <w:color w:val="000000"/>
                    </w:rPr>
                    <w:t>。</w:t>
                  </w:r>
                </w:p>
                <w:p w14:paraId="5D48B339" w14:textId="4ADDE2D7" w:rsidR="00C170F2" w:rsidRDefault="00C7318F">
                  <w:pPr>
                    <w:divId w:val="2097630215"/>
                    <w:rPr>
                      <w:color w:val="000000"/>
                    </w:rPr>
                  </w:pPr>
                  <w:r>
                    <w:rPr>
                      <w:noProof/>
                      <w:color w:val="000000"/>
                    </w:rPr>
                    <w:lastRenderedPageBreak/>
                    <w:drawing>
                      <wp:inline distT="0" distB="0" distL="0" distR="0" wp14:anchorId="70A659FB" wp14:editId="38D6EB91">
                        <wp:extent cx="1981200" cy="1310640"/>
                        <wp:effectExtent l="0" t="0" r="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2817FD68" wp14:editId="3B614F8E">
                        <wp:extent cx="1981200" cy="1310640"/>
                        <wp:effectExtent l="0" t="0" r="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rFonts w:ascii="微軟正黑體" w:eastAsia="微軟正黑體" w:hAnsi="微軟正黑體"/>
                      <w:noProof/>
                      <w:color w:val="000000"/>
                    </w:rPr>
                    <w:drawing>
                      <wp:inline distT="0" distB="0" distL="0" distR="0" wp14:anchorId="1F35CD16" wp14:editId="6E0977F1">
                        <wp:extent cx="1981200" cy="1310640"/>
                        <wp:effectExtent l="0" t="0" r="0"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491080E7" w14:textId="77777777" w:rsidR="00C170F2" w:rsidRDefault="00C7318F">
                  <w:pPr>
                    <w:spacing w:before="100" w:beforeAutospacing="1" w:after="100" w:afterAutospacing="1"/>
                    <w:divId w:val="1072849886"/>
                    <w:rPr>
                      <w:color w:val="000000"/>
                    </w:rPr>
                  </w:pPr>
                  <w:r>
                    <w:rPr>
                      <w:rStyle w:val="Strong"/>
                      <w:rFonts w:ascii="微軟正黑體" w:eastAsia="微軟正黑體" w:hAnsi="微軟正黑體" w:hint="eastAsia"/>
                      <w:color w:val="0000FF"/>
                      <w:shd w:val="clear" w:color="auto" w:fill="FFFF00"/>
                    </w:rPr>
                    <w:t>☆安排瑞士最幽美之雙遊船☆</w:t>
                  </w:r>
                </w:p>
                <w:p w14:paraId="192DF224" w14:textId="77777777" w:rsidR="00C170F2" w:rsidRDefault="00C7318F">
                  <w:pPr>
                    <w:spacing w:before="100" w:beforeAutospacing="1" w:after="100" w:afterAutospacing="1"/>
                    <w:divId w:val="1072849886"/>
                    <w:rPr>
                      <w:color w:val="000000"/>
                    </w:rPr>
                  </w:pPr>
                  <w:r>
                    <w:rPr>
                      <w:rStyle w:val="Strong"/>
                      <w:rFonts w:ascii="微軟正黑體" w:eastAsia="微軟正黑體" w:hAnsi="微軟正黑體" w:hint="eastAsia"/>
                      <w:color w:val="FF0000"/>
                    </w:rPr>
                    <w:t>◆ 藍湖手搖遊船：</w:t>
                  </w:r>
                  <w:r>
                    <w:rPr>
                      <w:rFonts w:ascii="微軟正黑體" w:eastAsia="微軟正黑體" w:hAnsi="微軟正黑體" w:hint="eastAsia"/>
                      <w:color w:val="000000"/>
                    </w:rPr>
                    <w:t>精緻的藍湖（</w:t>
                  </w:r>
                  <w:proofErr w:type="spellStart"/>
                  <w:r>
                    <w:rPr>
                      <w:rFonts w:ascii="微軟正黑體" w:eastAsia="微軟正黑體" w:hAnsi="微軟正黑體" w:hint="eastAsia"/>
                      <w:color w:val="000000"/>
                    </w:rPr>
                    <w:t>Blausee</w:t>
                  </w:r>
                  <w:proofErr w:type="spellEnd"/>
                  <w:r>
                    <w:rPr>
                      <w:rFonts w:ascii="微軟正黑體" w:eastAsia="微軟正黑體" w:hAnsi="微軟正黑體" w:hint="eastAsia"/>
                      <w:color w:val="000000"/>
                    </w:rPr>
                    <w:t>），湖水色彩斑斕獨特且如水晶般清澈，是瑞士最為著名的山間湖泊之</w:t>
                  </w:r>
                  <w:proofErr w:type="gramStart"/>
                  <w:r>
                    <w:rPr>
                      <w:rFonts w:ascii="微軟正黑體" w:eastAsia="微軟正黑體" w:hAnsi="微軟正黑體" w:hint="eastAsia"/>
                      <w:color w:val="000000"/>
                    </w:rPr>
                    <w:t>一</w:t>
                  </w:r>
                  <w:proofErr w:type="gramEnd"/>
                  <w:r>
                    <w:rPr>
                      <w:rFonts w:ascii="微軟正黑體" w:eastAsia="微軟正黑體" w:hAnsi="微軟正黑體" w:hint="eastAsia"/>
                      <w:color w:val="000000"/>
                    </w:rPr>
                    <w:t>。</w:t>
                  </w:r>
                </w:p>
                <w:p w14:paraId="12AF08DA" w14:textId="77777777" w:rsidR="00C170F2" w:rsidRDefault="00C7318F">
                  <w:pPr>
                    <w:spacing w:before="100" w:beforeAutospacing="1" w:after="100" w:afterAutospacing="1"/>
                    <w:divId w:val="1072849886"/>
                    <w:rPr>
                      <w:color w:val="000000"/>
                    </w:rPr>
                  </w:pPr>
                  <w:r>
                    <w:rPr>
                      <w:rStyle w:val="Strong"/>
                      <w:rFonts w:ascii="微軟正黑體" w:eastAsia="微軟正黑體" w:hAnsi="微軟正黑體" w:hint="eastAsia"/>
                      <w:color w:val="FF0000"/>
                    </w:rPr>
                    <w:t>◆ 盧加諾湖遊船：</w:t>
                  </w:r>
                  <w:r>
                    <w:rPr>
                      <w:rFonts w:ascii="微軟正黑體" w:eastAsia="微軟正黑體" w:hAnsi="微軟正黑體" w:hint="eastAsia"/>
                      <w:color w:val="000000"/>
                    </w:rPr>
                    <w:t>欣賞依山而建的湖岸小鎮，感受瑞士充滿陽光豪華渡假名鎮，沿途飽</w:t>
                  </w:r>
                  <w:proofErr w:type="gramStart"/>
                  <w:r>
                    <w:rPr>
                      <w:rFonts w:ascii="微軟正黑體" w:eastAsia="微軟正黑體" w:hAnsi="微軟正黑體" w:hint="eastAsia"/>
                      <w:color w:val="000000"/>
                    </w:rPr>
                    <w:t>覽</w:t>
                  </w:r>
                  <w:proofErr w:type="gramEnd"/>
                  <w:r>
                    <w:rPr>
                      <w:rFonts w:ascii="微軟正黑體" w:eastAsia="微軟正黑體" w:hAnsi="微軟正黑體" w:hint="eastAsia"/>
                      <w:color w:val="000000"/>
                    </w:rPr>
                    <w:t>湖上風光。</w:t>
                  </w:r>
                </w:p>
                <w:p w14:paraId="45AB8968" w14:textId="333DF453" w:rsidR="00C170F2" w:rsidRDefault="00C7318F" w:rsidP="00901A80">
                  <w:pPr>
                    <w:divId w:val="753818637"/>
                    <w:rPr>
                      <w:color w:val="000000"/>
                    </w:rPr>
                  </w:pPr>
                  <w:r>
                    <w:rPr>
                      <w:noProof/>
                      <w:color w:val="000000"/>
                    </w:rPr>
                    <w:drawing>
                      <wp:inline distT="0" distB="0" distL="0" distR="0" wp14:anchorId="7C4B462B" wp14:editId="6ECFD5EE">
                        <wp:extent cx="1981200" cy="1310640"/>
                        <wp:effectExtent l="0" t="0" r="0" b="381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64F0479" wp14:editId="106B56EC">
                        <wp:extent cx="1981200" cy="1310640"/>
                        <wp:effectExtent l="0" t="0" r="0"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00F261B9" wp14:editId="6D9B9C58">
                        <wp:extent cx="1981200" cy="1310640"/>
                        <wp:effectExtent l="0" t="0" r="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60C3319F" w14:textId="77777777" w:rsidR="00C170F2" w:rsidRDefault="00C7318F">
                  <w:pPr>
                    <w:spacing w:before="100" w:beforeAutospacing="1" w:after="100" w:afterAutospacing="1"/>
                    <w:rPr>
                      <w:color w:val="000000"/>
                    </w:rPr>
                  </w:pPr>
                  <w:r>
                    <w:rPr>
                      <w:rStyle w:val="Strong"/>
                      <w:rFonts w:ascii="微軟正黑體" w:eastAsia="微軟正黑體" w:hAnsi="微軟正黑體" w:hint="eastAsia"/>
                      <w:color w:val="0000FF"/>
                    </w:rPr>
                    <w:t xml:space="preserve">◆ 蒙特維爾冰河 </w:t>
                  </w:r>
                  <w:r>
                    <w:rPr>
                      <w:rFonts w:ascii="微軟正黑體" w:eastAsia="微軟正黑體" w:hAnsi="微軟正黑體" w:hint="eastAsia"/>
                      <w:color w:val="000000"/>
                    </w:rPr>
                    <w:t>霞</w:t>
                  </w:r>
                  <w:proofErr w:type="gramStart"/>
                  <w:r>
                    <w:rPr>
                      <w:rFonts w:ascii="微軟正黑體" w:eastAsia="微軟正黑體" w:hAnsi="微軟正黑體" w:hint="eastAsia"/>
                      <w:color w:val="000000"/>
                    </w:rPr>
                    <w:t>慕尼最受</w:t>
                  </w:r>
                  <w:proofErr w:type="gramEnd"/>
                  <w:r>
                    <w:rPr>
                      <w:rFonts w:ascii="微軟正黑體" w:eastAsia="微軟正黑體" w:hAnsi="微軟正黑體" w:hint="eastAsia"/>
                      <w:color w:val="000000"/>
                    </w:rPr>
                    <w:t>歡迎的觀光景點之一，體驗歐洲第三大冰河奇景。</w:t>
                  </w:r>
                </w:p>
                <w:p w14:paraId="3B538E9B" w14:textId="77777777" w:rsidR="00C170F2" w:rsidRDefault="00C7318F">
                  <w:pPr>
                    <w:spacing w:before="100" w:beforeAutospacing="1" w:after="100" w:afterAutospacing="1"/>
                    <w:rPr>
                      <w:color w:val="000000"/>
                    </w:rPr>
                  </w:pPr>
                  <w:r>
                    <w:rPr>
                      <w:rStyle w:val="Strong"/>
                      <w:rFonts w:ascii="微軟正黑體" w:eastAsia="微軟正黑體" w:hAnsi="微軟正黑體" w:hint="eastAsia"/>
                      <w:color w:val="FF0000"/>
                    </w:rPr>
                    <w:t>◆瑞士</w:t>
                  </w:r>
                  <w:proofErr w:type="gramStart"/>
                  <w:r>
                    <w:rPr>
                      <w:rStyle w:val="Strong"/>
                      <w:rFonts w:ascii="微軟正黑體" w:eastAsia="微軟正黑體" w:hAnsi="微軟正黑體" w:hint="eastAsia"/>
                      <w:color w:val="FF0000"/>
                    </w:rPr>
                    <w:t xml:space="preserve">藍冰洞 </w:t>
                  </w:r>
                  <w:r>
                    <w:rPr>
                      <w:rFonts w:ascii="微軟正黑體" w:eastAsia="微軟正黑體" w:hAnsi="微軟正黑體" w:hint="eastAsia"/>
                      <w:color w:val="000000"/>
                    </w:rPr>
                    <w:t>冰洞</w:t>
                  </w:r>
                  <w:proofErr w:type="gramEnd"/>
                  <w:r>
                    <w:rPr>
                      <w:rFonts w:ascii="微軟正黑體" w:eastAsia="微軟正黑體" w:hAnsi="微軟正黑體" w:hint="eastAsia"/>
                      <w:color w:val="000000"/>
                    </w:rPr>
                    <w:t>是一座天然的冰藍色的洞穴，徒步進入</w:t>
                  </w:r>
                  <w:proofErr w:type="gramStart"/>
                  <w:r>
                    <w:rPr>
                      <w:rFonts w:ascii="微軟正黑體" w:eastAsia="微軟正黑體" w:hAnsi="微軟正黑體" w:hint="eastAsia"/>
                      <w:color w:val="000000"/>
                    </w:rPr>
                    <w:t>萬年冰洞之</w:t>
                  </w:r>
                  <w:proofErr w:type="gramEnd"/>
                  <w:r>
                    <w:rPr>
                      <w:rFonts w:ascii="微軟正黑體" w:eastAsia="微軟正黑體" w:hAnsi="微軟正黑體" w:hint="eastAsia"/>
                      <w:color w:val="000000"/>
                    </w:rPr>
                    <w:t>內，如此晶瑩剔透，越往深處探入，隨著光影，色澤則不斷變化，穿梭其中，宛如置身仙境。</w:t>
                  </w:r>
                </w:p>
                <w:p w14:paraId="6C1C96BF" w14:textId="042BEE23" w:rsidR="00C170F2" w:rsidRDefault="00C7318F">
                  <w:pPr>
                    <w:divId w:val="389040556"/>
                    <w:rPr>
                      <w:color w:val="000000"/>
                    </w:rPr>
                  </w:pPr>
                  <w:r>
                    <w:rPr>
                      <w:noProof/>
                      <w:color w:val="000000"/>
                    </w:rPr>
                    <w:drawing>
                      <wp:inline distT="0" distB="0" distL="0" distR="0" wp14:anchorId="05C9C745" wp14:editId="28EE6547">
                        <wp:extent cx="1981200" cy="13106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5CB02C02" wp14:editId="6D95330C">
                        <wp:extent cx="1981200" cy="13106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0FD449E6" wp14:editId="5E23BDD1">
                        <wp:extent cx="1981200" cy="1310640"/>
                        <wp:effectExtent l="0" t="0" r="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1FCFFBF3" w14:textId="77777777" w:rsidR="00C170F2" w:rsidRDefault="00C7318F">
                  <w:pPr>
                    <w:spacing w:before="100" w:beforeAutospacing="1" w:after="100" w:afterAutospacing="1"/>
                    <w:divId w:val="1545560544"/>
                    <w:rPr>
                      <w:color w:val="000000"/>
                    </w:rPr>
                  </w:pPr>
                  <w:r>
                    <w:rPr>
                      <w:rStyle w:val="Strong"/>
                      <w:rFonts w:ascii="微軟正黑體" w:eastAsia="微軟正黑體" w:hAnsi="微軟正黑體" w:hint="eastAsia"/>
                      <w:color w:val="FF0000"/>
                    </w:rPr>
                    <w:t>☆用心安排住宿瑞士最美景觀度假區+首都伯恩☆</w:t>
                  </w:r>
                  <w:r>
                    <w:rPr>
                      <w:rFonts w:ascii="微軟正黑體" w:eastAsia="微軟正黑體" w:hAnsi="微軟正黑體" w:hint="eastAsia"/>
                      <w:color w:val="000000"/>
                    </w:rPr>
                    <w:br/>
                  </w:r>
                  <w:r>
                    <w:rPr>
                      <w:rStyle w:val="Strong"/>
                      <w:rFonts w:ascii="微軟正黑體" w:eastAsia="微軟正黑體" w:hAnsi="微軟正黑體" w:hint="eastAsia"/>
                      <w:color w:val="0000FF"/>
                    </w:rPr>
                    <w:t>◆首都柏恩度假區：</w:t>
                  </w:r>
                  <w:r>
                    <w:rPr>
                      <w:rFonts w:ascii="微軟正黑體" w:eastAsia="微軟正黑體" w:hAnsi="微軟正黑體" w:hint="eastAsia"/>
                      <w:color w:val="000000"/>
                    </w:rPr>
                    <w:t>BERNE ALLEGRO 或 BERNE SAVOY或AMBASSADOR或同級旅館</w:t>
                  </w:r>
                  <w:r>
                    <w:rPr>
                      <w:rFonts w:ascii="微軟正黑體" w:eastAsia="微軟正黑體" w:hAnsi="微軟正黑體" w:hint="eastAsia"/>
                      <w:color w:val="000000"/>
                    </w:rPr>
                    <w:br/>
                  </w:r>
                  <w:r>
                    <w:rPr>
                      <w:rStyle w:val="Strong"/>
                      <w:rFonts w:ascii="微軟正黑體" w:eastAsia="微軟正黑體" w:hAnsi="微軟正黑體" w:hint="eastAsia"/>
                      <w:color w:val="0000FF"/>
                    </w:rPr>
                    <w:t>◆白朗峰渡假區</w:t>
                  </w:r>
                  <w:r>
                    <w:rPr>
                      <w:rStyle w:val="Strong"/>
                      <w:rFonts w:ascii="微軟正黑體" w:eastAsia="微軟正黑體" w:hAnsi="微軟正黑體" w:hint="eastAsia"/>
                      <w:color w:val="FF0000"/>
                    </w:rPr>
                    <w:t>(連住兩晚)</w:t>
                  </w:r>
                  <w:r>
                    <w:rPr>
                      <w:rStyle w:val="Strong"/>
                      <w:rFonts w:ascii="微軟正黑體" w:eastAsia="微軟正黑體" w:hAnsi="微軟正黑體" w:hint="eastAsia"/>
                      <w:color w:val="0000FF"/>
                    </w:rPr>
                    <w:t>：</w:t>
                  </w:r>
                  <w:r>
                    <w:rPr>
                      <w:rFonts w:ascii="微軟正黑體" w:eastAsia="微軟正黑體" w:hAnsi="微軟正黑體" w:hint="eastAsia"/>
                      <w:color w:val="000000"/>
                    </w:rPr>
                    <w:t>CHAMONIX ALPINA 或CHANONIX PRIEURE 或 LES AIGLONS 或SAINT GERVAIS HOTEL AND SPA-HANDWRITTEN 或 NOVOTELL MEGEVE 或白朗峰渡假區同級旅館</w:t>
                  </w:r>
                  <w:r>
                    <w:rPr>
                      <w:color w:val="000000"/>
                    </w:rPr>
                    <w:br/>
                  </w:r>
                  <w:r>
                    <w:rPr>
                      <w:rStyle w:val="Strong"/>
                      <w:rFonts w:ascii="微軟正黑體" w:eastAsia="微軟正黑體" w:hAnsi="微軟正黑體" w:hint="eastAsia"/>
                      <w:color w:val="0000FF"/>
                    </w:rPr>
                    <w:lastRenderedPageBreak/>
                    <w:t>◆馬特洪峰山腳之度假名鎮策馬特</w:t>
                  </w:r>
                  <w:r>
                    <w:rPr>
                      <w:rStyle w:val="Strong"/>
                      <w:rFonts w:ascii="微軟正黑體" w:eastAsia="微軟正黑體" w:hAnsi="微軟正黑體" w:hint="eastAsia"/>
                      <w:color w:val="FF0000"/>
                    </w:rPr>
                    <w:t>(連住兩晚)</w:t>
                  </w:r>
                  <w:r>
                    <w:rPr>
                      <w:rStyle w:val="Strong"/>
                      <w:rFonts w:ascii="微軟正黑體" w:eastAsia="微軟正黑體" w:hAnsi="微軟正黑體" w:hint="eastAsia"/>
                      <w:color w:val="0000FF"/>
                    </w:rPr>
                    <w:t>：</w:t>
                  </w:r>
                  <w:r>
                    <w:rPr>
                      <w:rFonts w:ascii="微軟正黑體" w:eastAsia="微軟正黑體" w:hAnsi="微軟正黑體" w:hint="eastAsia"/>
                      <w:color w:val="000000"/>
                    </w:rPr>
                    <w:t>ZERMATT SONNE 或 ZERMATT·ALEX-或 SCHOENEGG或ALPENRESORT HOTEL 或 HOTEL·ALPENROYAL 或 HOTEL SIMI 或 HOTEL· SCHWEIZERHOF 或 ALBANA REAL 或 SCHWEIZERHOF SAAS FEE 或LE MIRABEAU HOTEL&amp;SPA 或同級旅館</w:t>
                  </w:r>
                  <w:r>
                    <w:rPr>
                      <w:color w:val="000000"/>
                    </w:rPr>
                    <w:br/>
                  </w:r>
                  <w:r>
                    <w:rPr>
                      <w:rStyle w:val="Strong"/>
                      <w:rFonts w:ascii="微軟正黑體" w:eastAsia="微軟正黑體" w:hAnsi="微軟正黑體" w:hint="eastAsia"/>
                      <w:color w:val="0000FF"/>
                    </w:rPr>
                    <w:t>◆盧森度假區景觀飯店</w:t>
                  </w:r>
                  <w:r>
                    <w:rPr>
                      <w:rStyle w:val="Strong"/>
                      <w:rFonts w:ascii="微軟正黑體" w:eastAsia="微軟正黑體" w:hAnsi="微軟正黑體" w:hint="eastAsia"/>
                      <w:color w:val="FF0000"/>
                    </w:rPr>
                    <w:t>(連住兩晚)</w:t>
                  </w:r>
                  <w:r>
                    <w:rPr>
                      <w:rStyle w:val="Strong"/>
                      <w:rFonts w:ascii="微軟正黑體" w:eastAsia="微軟正黑體" w:hAnsi="微軟正黑體" w:hint="eastAsia"/>
                      <w:color w:val="000000"/>
                    </w:rPr>
                    <w:t>：</w:t>
                  </w:r>
                  <w:r>
                    <w:rPr>
                      <w:rFonts w:ascii="微軟正黑體" w:eastAsia="微軟正黑體" w:hAnsi="微軟正黑體" w:hint="eastAsia"/>
                      <w:color w:val="000000"/>
                    </w:rPr>
                    <w:t>HOTEL SEEBURG或HOTEL PAXMONTANA 或DAS HOTEL或阿爾卑斯渡假景觀旅館</w:t>
                  </w:r>
                </w:p>
              </w:tc>
            </w:tr>
          </w:tbl>
          <w:p w14:paraId="13434A45" w14:textId="77777777" w:rsidR="00C170F2" w:rsidRDefault="00C170F2">
            <w:pPr>
              <w:rPr>
                <w:color w:val="000000"/>
              </w:rPr>
            </w:pPr>
          </w:p>
        </w:tc>
      </w:tr>
      <w:tr w:rsidR="00C170F2" w14:paraId="7E664009" w14:textId="77777777" w:rsidTr="00901A80">
        <w:trPr>
          <w:tblCellSpacing w:w="0" w:type="dxa"/>
          <w:jc w:val="center"/>
        </w:trPr>
        <w:tc>
          <w:tcPr>
            <w:tcW w:w="0" w:type="auto"/>
            <w:tcBorders>
              <w:top w:val="outset" w:sz="6" w:space="0" w:color="auto"/>
              <w:left w:val="single" w:sz="8" w:space="0" w:color="A9ABA5"/>
              <w:bottom w:val="outset" w:sz="6" w:space="0" w:color="auto"/>
              <w:right w:val="single" w:sz="8" w:space="0" w:color="A9ABA5"/>
            </w:tcBorders>
            <w:tcMar>
              <w:top w:w="80" w:type="dxa"/>
              <w:left w:w="80" w:type="dxa"/>
              <w:bottom w:w="80" w:type="dxa"/>
              <w:right w:w="80" w:type="dxa"/>
            </w:tcMar>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2C4A938C" w14:textId="77777777">
              <w:trPr>
                <w:tblCellSpacing w:w="0" w:type="dxa"/>
                <w:jc w:val="center"/>
              </w:trPr>
              <w:tc>
                <w:tcPr>
                  <w:tcW w:w="0" w:type="auto"/>
                  <w:tcMar>
                    <w:top w:w="60" w:type="dxa"/>
                    <w:left w:w="60" w:type="dxa"/>
                    <w:bottom w:w="60" w:type="dxa"/>
                    <w:right w:w="60" w:type="dxa"/>
                  </w:tcMar>
                  <w:vAlign w:val="center"/>
                  <w:hideMark/>
                </w:tcPr>
                <w:p w14:paraId="62031BB3" w14:textId="77777777" w:rsidR="00C170F2" w:rsidRDefault="00C7318F">
                  <w:pPr>
                    <w:rPr>
                      <w:color w:val="000000"/>
                    </w:rPr>
                  </w:pPr>
                  <w:r>
                    <w:rPr>
                      <w:rStyle w:val="wdtitleth011"/>
                      <w:color w:val="CC3366"/>
                    </w:rPr>
                    <w:lastRenderedPageBreak/>
                    <w:t>★</w:t>
                  </w:r>
                  <w:r>
                    <w:rPr>
                      <w:rStyle w:val="wdtitleth011"/>
                    </w:rPr>
                    <w:t xml:space="preserve"> 特別安排：</w:t>
                  </w:r>
                </w:p>
              </w:tc>
            </w:tr>
            <w:tr w:rsidR="00C170F2" w14:paraId="76941702" w14:textId="77777777">
              <w:trPr>
                <w:tblCellSpacing w:w="0" w:type="dxa"/>
                <w:jc w:val="center"/>
              </w:trPr>
              <w:tc>
                <w:tcPr>
                  <w:tcW w:w="0" w:type="auto"/>
                  <w:tcMar>
                    <w:top w:w="60" w:type="dxa"/>
                    <w:left w:w="60" w:type="dxa"/>
                    <w:bottom w:w="60" w:type="dxa"/>
                    <w:right w:w="60" w:type="dxa"/>
                  </w:tcMar>
                  <w:vAlign w:val="center"/>
                  <w:hideMark/>
                </w:tcPr>
                <w:p w14:paraId="440B1C74" w14:textId="77777777" w:rsidR="00C170F2" w:rsidRDefault="00C7318F">
                  <w:pPr>
                    <w:divId w:val="1359769791"/>
                    <w:rPr>
                      <w:color w:val="000000"/>
                    </w:rPr>
                  </w:pPr>
                  <w:r>
                    <w:rPr>
                      <w:noProof/>
                      <w:color w:val="0000FF"/>
                    </w:rPr>
                    <w:drawing>
                      <wp:inline distT="0" distB="0" distL="0" distR="0" wp14:anchorId="1C35DCC9" wp14:editId="1CE7F767">
                        <wp:extent cx="5966460" cy="1981200"/>
                        <wp:effectExtent l="0" t="0" r="0" b="0"/>
                        <wp:docPr id="15" name="圖片 15">
                          <a:hlinkClick xmlns:a="http://schemas.openxmlformats.org/drawingml/2006/main" r:id="rId18" tooltip="&quot;原圖放大&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8" tooltip="&quot;原圖放大&quot;"/>
                                </pic:cNvPr>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5966460" cy="1981200"/>
                                </a:xfrm>
                                <a:prstGeom prst="rect">
                                  <a:avLst/>
                                </a:prstGeom>
                                <a:noFill/>
                                <a:ln>
                                  <a:noFill/>
                                </a:ln>
                              </pic:spPr>
                            </pic:pic>
                          </a:graphicData>
                        </a:graphic>
                      </wp:inline>
                    </w:drawing>
                  </w:r>
                </w:p>
                <w:p w14:paraId="794F69A0" w14:textId="77777777" w:rsidR="00C170F2" w:rsidRDefault="00C7318F">
                  <w:pPr>
                    <w:divId w:val="1011686829"/>
                    <w:rPr>
                      <w:color w:val="000000"/>
                    </w:rPr>
                  </w:pPr>
                  <w:r>
                    <w:rPr>
                      <w:noProof/>
                      <w:color w:val="0000FF"/>
                    </w:rPr>
                    <w:drawing>
                      <wp:inline distT="0" distB="0" distL="0" distR="0" wp14:anchorId="5FE5091F" wp14:editId="135E8B2D">
                        <wp:extent cx="5913120" cy="2316480"/>
                        <wp:effectExtent l="0" t="0" r="0" b="7620"/>
                        <wp:docPr id="17" name="圖片 17">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20"/>
                                </pic:cNvPr>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5913120" cy="2316480"/>
                                </a:xfrm>
                                <a:prstGeom prst="rect">
                                  <a:avLst/>
                                </a:prstGeom>
                                <a:noFill/>
                                <a:ln>
                                  <a:noFill/>
                                </a:ln>
                              </pic:spPr>
                            </pic:pic>
                          </a:graphicData>
                        </a:graphic>
                      </wp:inline>
                    </w:drawing>
                  </w:r>
                </w:p>
              </w:tc>
            </w:tr>
          </w:tbl>
          <w:p w14:paraId="2A43998B" w14:textId="77777777" w:rsidR="00C170F2" w:rsidRDefault="00C170F2">
            <w:pPr>
              <w:rPr>
                <w:color w:val="000000"/>
              </w:rPr>
            </w:pPr>
          </w:p>
        </w:tc>
      </w:tr>
      <w:tr w:rsidR="00C170F2" w14:paraId="2F760A70" w14:textId="77777777" w:rsidTr="00901A80">
        <w:trPr>
          <w:tblCellSpacing w:w="0" w:type="dxa"/>
          <w:jc w:val="center"/>
        </w:trPr>
        <w:tc>
          <w:tcPr>
            <w:tcW w:w="0" w:type="auto"/>
            <w:tcBorders>
              <w:top w:val="outset" w:sz="6" w:space="0" w:color="auto"/>
              <w:left w:val="single" w:sz="8" w:space="0" w:color="A9ABA5"/>
              <w:bottom w:val="outset" w:sz="6" w:space="0" w:color="auto"/>
              <w:right w:val="single" w:sz="8" w:space="0" w:color="A9ABA5"/>
            </w:tcBorders>
            <w:tcMar>
              <w:top w:w="80" w:type="dxa"/>
              <w:left w:w="80" w:type="dxa"/>
              <w:bottom w:w="80" w:type="dxa"/>
              <w:right w:w="80" w:type="dxa"/>
            </w:tcMar>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1657"/>
              <w:gridCol w:w="8093"/>
            </w:tblGrid>
            <w:tr w:rsidR="00C170F2" w14:paraId="0AE5B65D" w14:textId="77777777">
              <w:trPr>
                <w:tblCellSpacing w:w="0" w:type="dxa"/>
                <w:jc w:val="center"/>
              </w:trPr>
              <w:tc>
                <w:tcPr>
                  <w:tcW w:w="0" w:type="auto"/>
                  <w:gridSpan w:val="2"/>
                  <w:tcMar>
                    <w:top w:w="60" w:type="dxa"/>
                    <w:left w:w="60" w:type="dxa"/>
                    <w:bottom w:w="60" w:type="dxa"/>
                    <w:right w:w="60" w:type="dxa"/>
                  </w:tcMar>
                  <w:vAlign w:val="center"/>
                  <w:hideMark/>
                </w:tcPr>
                <w:p w14:paraId="33B3919B" w14:textId="77777777" w:rsidR="00C170F2" w:rsidRDefault="00C7318F">
                  <w:pPr>
                    <w:rPr>
                      <w:color w:val="000000"/>
                    </w:rPr>
                  </w:pPr>
                  <w:r>
                    <w:rPr>
                      <w:rStyle w:val="wdtitleth012"/>
                      <w:color w:val="CC3366"/>
                    </w:rPr>
                    <w:t>★</w:t>
                  </w:r>
                  <w:r>
                    <w:rPr>
                      <w:rStyle w:val="wdtitleth012"/>
                    </w:rPr>
                    <w:t xml:space="preserve"> 團費說明：</w:t>
                  </w:r>
                </w:p>
              </w:tc>
            </w:tr>
            <w:tr w:rsidR="00C170F2" w14:paraId="2AF49425" w14:textId="77777777">
              <w:trPr>
                <w:tblCellSpacing w:w="0" w:type="dxa"/>
                <w:jc w:val="center"/>
              </w:trPr>
              <w:tc>
                <w:tcPr>
                  <w:tcW w:w="850" w:type="pct"/>
                  <w:tcMar>
                    <w:top w:w="60" w:type="dxa"/>
                    <w:left w:w="60" w:type="dxa"/>
                    <w:bottom w:w="60" w:type="dxa"/>
                    <w:right w:w="60" w:type="dxa"/>
                  </w:tcMar>
                  <w:vAlign w:val="center"/>
                  <w:hideMark/>
                </w:tcPr>
                <w:p w14:paraId="2991B31A" w14:textId="77777777" w:rsidR="00C170F2" w:rsidRDefault="00C7318F">
                  <w:pPr>
                    <w:jc w:val="right"/>
                    <w:rPr>
                      <w:color w:val="000000"/>
                    </w:rPr>
                  </w:pPr>
                  <w:r>
                    <w:rPr>
                      <w:color w:val="000000"/>
                    </w:rPr>
                    <w:t>團費包含：</w:t>
                  </w:r>
                </w:p>
              </w:tc>
              <w:tc>
                <w:tcPr>
                  <w:tcW w:w="4150" w:type="pct"/>
                  <w:tcMar>
                    <w:top w:w="60" w:type="dxa"/>
                    <w:left w:w="60" w:type="dxa"/>
                    <w:bottom w:w="60" w:type="dxa"/>
                    <w:right w:w="60" w:type="dxa"/>
                  </w:tcMar>
                  <w:vAlign w:val="center"/>
                  <w:hideMark/>
                </w:tcPr>
                <w:p w14:paraId="5590B174" w14:textId="77777777" w:rsidR="00C170F2" w:rsidRDefault="00C7318F">
                  <w:pPr>
                    <w:rPr>
                      <w:color w:val="000000"/>
                    </w:rPr>
                  </w:pPr>
                  <w:proofErr w:type="gramStart"/>
                  <w:r>
                    <w:rPr>
                      <w:color w:val="000000"/>
                    </w:rPr>
                    <w:t>含團險</w:t>
                  </w:r>
                  <w:proofErr w:type="gramEnd"/>
                  <w:r>
                    <w:rPr>
                      <w:color w:val="000000"/>
                    </w:rPr>
                    <w:t>(旅行責任險500萬+20萬意外醫療險)</w:t>
                  </w:r>
                </w:p>
              </w:tc>
            </w:tr>
            <w:tr w:rsidR="00C170F2" w14:paraId="4E43AEB7" w14:textId="77777777">
              <w:trPr>
                <w:tblCellSpacing w:w="0" w:type="dxa"/>
                <w:jc w:val="center"/>
              </w:trPr>
              <w:tc>
                <w:tcPr>
                  <w:tcW w:w="850" w:type="pct"/>
                  <w:tcMar>
                    <w:top w:w="60" w:type="dxa"/>
                    <w:left w:w="60" w:type="dxa"/>
                    <w:bottom w:w="60" w:type="dxa"/>
                    <w:right w:w="60" w:type="dxa"/>
                  </w:tcMar>
                  <w:vAlign w:val="center"/>
                  <w:hideMark/>
                </w:tcPr>
                <w:p w14:paraId="03E42397" w14:textId="77777777" w:rsidR="00C170F2" w:rsidRDefault="00C7318F">
                  <w:pPr>
                    <w:jc w:val="right"/>
                    <w:rPr>
                      <w:color w:val="000000"/>
                    </w:rPr>
                  </w:pPr>
                  <w:r>
                    <w:rPr>
                      <w:color w:val="000000"/>
                    </w:rPr>
                    <w:t>團費不含：</w:t>
                  </w:r>
                </w:p>
              </w:tc>
              <w:tc>
                <w:tcPr>
                  <w:tcW w:w="4150" w:type="pct"/>
                  <w:tcMar>
                    <w:top w:w="60" w:type="dxa"/>
                    <w:left w:w="60" w:type="dxa"/>
                    <w:bottom w:w="60" w:type="dxa"/>
                    <w:right w:w="60" w:type="dxa"/>
                  </w:tcMar>
                  <w:vAlign w:val="center"/>
                  <w:hideMark/>
                </w:tcPr>
                <w:p w14:paraId="62360AA8" w14:textId="77777777" w:rsidR="00C170F2" w:rsidRDefault="00C7318F">
                  <w:pPr>
                    <w:rPr>
                      <w:color w:val="000000"/>
                    </w:rPr>
                  </w:pPr>
                  <w:r>
                    <w:rPr>
                      <w:color w:val="000000"/>
                    </w:rPr>
                    <w:t>不含小費</w:t>
                  </w:r>
                </w:p>
              </w:tc>
            </w:tr>
          </w:tbl>
          <w:p w14:paraId="15927A99" w14:textId="77777777" w:rsidR="00C170F2" w:rsidRDefault="00C170F2">
            <w:pPr>
              <w:rPr>
                <w:color w:val="000000"/>
              </w:rPr>
            </w:pPr>
          </w:p>
        </w:tc>
      </w:tr>
      <w:tr w:rsidR="00C170F2" w14:paraId="36E4848A"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p w14:paraId="07FB9A02" w14:textId="77777777" w:rsidR="00C479CA" w:rsidRDefault="00C479CA">
            <w:pPr>
              <w:jc w:val="center"/>
              <w:rPr>
                <w:color w:val="000000"/>
              </w:rPr>
            </w:pPr>
          </w:p>
          <w:p w14:paraId="485EE2D0" w14:textId="77777777" w:rsidR="00C479CA" w:rsidRDefault="00C479CA">
            <w:pPr>
              <w:jc w:val="center"/>
              <w:rPr>
                <w:color w:val="000000"/>
              </w:rPr>
            </w:pPr>
          </w:p>
          <w:p w14:paraId="7F76AC7E" w14:textId="77777777" w:rsidR="00C479CA" w:rsidRDefault="00C479CA">
            <w:pPr>
              <w:jc w:val="center"/>
              <w:rPr>
                <w:color w:val="000000"/>
              </w:rPr>
            </w:pPr>
          </w:p>
          <w:p w14:paraId="362DD361" w14:textId="77777777" w:rsidR="00C479CA" w:rsidRDefault="00C479CA">
            <w:pPr>
              <w:jc w:val="center"/>
              <w:rPr>
                <w:color w:val="000000"/>
              </w:rPr>
            </w:pPr>
          </w:p>
          <w:p w14:paraId="5E7B2FC5" w14:textId="06C45CEE" w:rsidR="00C170F2" w:rsidRDefault="00C7318F">
            <w:pPr>
              <w:jc w:val="center"/>
              <w:rPr>
                <w:color w:val="000000"/>
              </w:rPr>
            </w:pPr>
            <w:r>
              <w:rPr>
                <w:noProof/>
                <w:color w:val="000000"/>
              </w:rPr>
              <w:lastRenderedPageBreak/>
              <w:drawing>
                <wp:inline distT="0" distB="0" distL="0" distR="0" wp14:anchorId="2767D573" wp14:editId="55745FFD">
                  <wp:extent cx="828675" cy="190500"/>
                  <wp:effectExtent l="0" t="0" r="952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828675" cy="190500"/>
                          </a:xfrm>
                          <a:prstGeom prst="rect">
                            <a:avLst/>
                          </a:prstGeom>
                          <a:noFill/>
                          <a:ln>
                            <a:noFill/>
                          </a:ln>
                        </pic:spPr>
                      </pic:pic>
                    </a:graphicData>
                  </a:graphic>
                </wp:inline>
              </w:drawing>
            </w:r>
          </w:p>
        </w:tc>
      </w:tr>
      <w:tr w:rsidR="00C170F2" w14:paraId="07F64386"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886" w:type="dxa"/>
              <w:jc w:val="center"/>
              <w:tblCellSpacing w:w="0" w:type="dxa"/>
              <w:tblCellMar>
                <w:left w:w="0" w:type="dxa"/>
                <w:right w:w="0" w:type="dxa"/>
              </w:tblCellMar>
              <w:tblLook w:val="04A0" w:firstRow="1" w:lastRow="0" w:firstColumn="1" w:lastColumn="0" w:noHBand="0" w:noVBand="1"/>
            </w:tblPr>
            <w:tblGrid>
              <w:gridCol w:w="9886"/>
            </w:tblGrid>
            <w:tr w:rsidR="00C170F2" w14:paraId="534A39B1" w14:textId="77777777" w:rsidTr="00C479CA">
              <w:trPr>
                <w:tblCellSpacing w:w="0" w:type="dxa"/>
                <w:jc w:val="center"/>
              </w:trPr>
              <w:tc>
                <w:tcPr>
                  <w:tcW w:w="0" w:type="auto"/>
                  <w:tcMar>
                    <w:top w:w="60" w:type="dxa"/>
                    <w:left w:w="60" w:type="dxa"/>
                    <w:bottom w:w="60" w:type="dxa"/>
                    <w:right w:w="60" w:type="dxa"/>
                  </w:tcMar>
                  <w:vAlign w:val="center"/>
                  <w:hideMark/>
                </w:tcPr>
                <w:p w14:paraId="77BD7227" w14:textId="77777777" w:rsidR="00C170F2" w:rsidRDefault="00C7318F">
                  <w:pPr>
                    <w:rPr>
                      <w:color w:val="000000"/>
                    </w:rPr>
                  </w:pPr>
                  <w:bookmarkStart w:id="0" w:name="_GoBack"/>
                  <w:bookmarkEnd w:id="0"/>
                  <w:r>
                    <w:rPr>
                      <w:color w:val="000000"/>
                    </w:rPr>
                    <w:lastRenderedPageBreak/>
                    <w:t>全　　程：</w:t>
                  </w:r>
                </w:p>
                <w:tbl>
                  <w:tblPr>
                    <w:tblW w:w="9750"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1110"/>
                    <w:gridCol w:w="1937"/>
                    <w:gridCol w:w="1937"/>
                    <w:gridCol w:w="1937"/>
                    <w:gridCol w:w="1558"/>
                    <w:gridCol w:w="1271"/>
                  </w:tblGrid>
                  <w:tr w:rsidR="00C170F2" w14:paraId="629DF5CF" w14:textId="77777777">
                    <w:trPr>
                      <w:trHeight w:val="25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39D14212" w14:textId="77777777" w:rsidR="00C170F2" w:rsidRDefault="00C7318F">
                        <w:pPr>
                          <w:jc w:val="center"/>
                          <w:rPr>
                            <w:color w:val="000000"/>
                          </w:rPr>
                        </w:pPr>
                        <w:r>
                          <w:rPr>
                            <w:color w:val="000000"/>
                          </w:rPr>
                          <w:t>天數</w:t>
                        </w:r>
                      </w:p>
                    </w:tc>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2BE088C7" w14:textId="77777777" w:rsidR="00C170F2" w:rsidRDefault="00C7318F">
                        <w:pPr>
                          <w:jc w:val="center"/>
                          <w:rPr>
                            <w:color w:val="000000"/>
                          </w:rPr>
                        </w:pPr>
                        <w:r>
                          <w:rPr>
                            <w:color w:val="000000"/>
                          </w:rPr>
                          <w:t>出發日期-時間</w:t>
                        </w:r>
                      </w:p>
                    </w:tc>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5FEC04C5" w14:textId="77777777" w:rsidR="00C170F2" w:rsidRDefault="00C7318F">
                        <w:pPr>
                          <w:jc w:val="center"/>
                          <w:rPr>
                            <w:color w:val="000000"/>
                          </w:rPr>
                        </w:pPr>
                        <w:r>
                          <w:rPr>
                            <w:color w:val="000000"/>
                          </w:rPr>
                          <w:t>抵達日期-時間</w:t>
                        </w:r>
                      </w:p>
                    </w:tc>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7C7FE888" w14:textId="77777777" w:rsidR="00C170F2" w:rsidRDefault="00C7318F">
                        <w:pPr>
                          <w:jc w:val="center"/>
                          <w:rPr>
                            <w:color w:val="000000"/>
                          </w:rPr>
                        </w:pPr>
                        <w:r>
                          <w:rPr>
                            <w:color w:val="000000"/>
                          </w:rPr>
                          <w:t>起飛-抵達城市</w:t>
                        </w:r>
                      </w:p>
                    </w:tc>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5208A9FB" w14:textId="77777777" w:rsidR="00C170F2" w:rsidRDefault="00C7318F">
                        <w:pPr>
                          <w:jc w:val="center"/>
                          <w:rPr>
                            <w:color w:val="000000"/>
                          </w:rPr>
                        </w:pPr>
                        <w:r>
                          <w:rPr>
                            <w:color w:val="000000"/>
                          </w:rPr>
                          <w:t>航空公司</w:t>
                        </w:r>
                      </w:p>
                    </w:tc>
                    <w:tc>
                      <w:tcPr>
                        <w:tcW w:w="0" w:type="auto"/>
                        <w:tcBorders>
                          <w:top w:val="outset" w:sz="6" w:space="0" w:color="auto"/>
                          <w:left w:val="outset" w:sz="6" w:space="0" w:color="auto"/>
                          <w:bottom w:val="outset" w:sz="6" w:space="0" w:color="auto"/>
                          <w:right w:val="outset" w:sz="6" w:space="0" w:color="auto"/>
                        </w:tcBorders>
                        <w:shd w:val="clear" w:color="auto" w:fill="CAD7EE"/>
                        <w:vAlign w:val="center"/>
                        <w:hideMark/>
                      </w:tcPr>
                      <w:p w14:paraId="316DF6B3" w14:textId="77777777" w:rsidR="00C170F2" w:rsidRDefault="00C7318F">
                        <w:pPr>
                          <w:jc w:val="center"/>
                          <w:rPr>
                            <w:color w:val="000000"/>
                          </w:rPr>
                        </w:pPr>
                        <w:r>
                          <w:rPr>
                            <w:color w:val="000000"/>
                          </w:rPr>
                          <w:t>航班編號</w:t>
                        </w:r>
                      </w:p>
                    </w:tc>
                  </w:tr>
                  <w:tr w:rsidR="00C170F2" w14:paraId="2B999803" w14:textId="77777777">
                    <w:trPr>
                      <w:trHeight w:val="25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60EBFCA9" w14:textId="77777777" w:rsidR="00C170F2" w:rsidRDefault="00C7318F">
                        <w:pPr>
                          <w:jc w:val="center"/>
                          <w:rPr>
                            <w:color w:val="000000"/>
                          </w:rPr>
                        </w:pPr>
                        <w:r>
                          <w:rPr>
                            <w:color w:val="000000"/>
                          </w:rPr>
                          <w:t>第1天</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5848BFE7" w14:textId="77777777" w:rsidR="00C170F2" w:rsidRDefault="00C7318F">
                        <w:pPr>
                          <w:jc w:val="center"/>
                          <w:rPr>
                            <w:color w:val="000000"/>
                          </w:rPr>
                        </w:pPr>
                        <w:r>
                          <w:rPr>
                            <w:color w:val="000000"/>
                          </w:rPr>
                          <w:t>-23:34</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79F6D8F5" w14:textId="77777777" w:rsidR="00C170F2" w:rsidRDefault="00C7318F">
                        <w:pPr>
                          <w:jc w:val="center"/>
                          <w:rPr>
                            <w:color w:val="000000"/>
                          </w:rPr>
                        </w:pPr>
                        <w:r>
                          <w:rPr>
                            <w:color w:val="000000"/>
                          </w:rPr>
                          <w:t>-05:05+1</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DEE1941" w14:textId="77777777" w:rsidR="00C170F2" w:rsidRDefault="00C7318F">
                        <w:pPr>
                          <w:jc w:val="center"/>
                          <w:rPr>
                            <w:color w:val="000000"/>
                          </w:rPr>
                        </w:pPr>
                        <w:r>
                          <w:rPr>
                            <w:color w:val="000000"/>
                          </w:rPr>
                          <w:t>TPE/DXB</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24B9BF9" w14:textId="77777777" w:rsidR="00C170F2" w:rsidRDefault="00C7318F">
                        <w:pPr>
                          <w:jc w:val="center"/>
                          <w:rPr>
                            <w:color w:val="000000"/>
                          </w:rPr>
                        </w:pPr>
                        <w:r>
                          <w:rPr>
                            <w:color w:val="000000"/>
                          </w:rPr>
                          <w:t>阿聯</w:t>
                        </w:r>
                        <w:proofErr w:type="gramStart"/>
                        <w:r>
                          <w:rPr>
                            <w:color w:val="000000"/>
                          </w:rPr>
                          <w:t>酋</w:t>
                        </w:r>
                        <w:proofErr w:type="gramEnd"/>
                        <w:r>
                          <w:rPr>
                            <w:color w:val="000000"/>
                          </w:rPr>
                          <w:t>航空</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29AB4C44" w14:textId="77777777" w:rsidR="00C170F2" w:rsidRDefault="00C7318F">
                        <w:pPr>
                          <w:jc w:val="center"/>
                          <w:rPr>
                            <w:color w:val="000000"/>
                          </w:rPr>
                        </w:pPr>
                        <w:r>
                          <w:rPr>
                            <w:color w:val="000000"/>
                          </w:rPr>
                          <w:t>EK367</w:t>
                        </w:r>
                      </w:p>
                    </w:tc>
                  </w:tr>
                  <w:tr w:rsidR="00C170F2" w14:paraId="1BBD705A" w14:textId="77777777">
                    <w:trPr>
                      <w:trHeight w:val="25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3E696443" w14:textId="77777777" w:rsidR="00C170F2" w:rsidRDefault="00C7318F">
                        <w:pPr>
                          <w:jc w:val="center"/>
                          <w:rPr>
                            <w:color w:val="000000"/>
                          </w:rPr>
                        </w:pPr>
                        <w:r>
                          <w:rPr>
                            <w:color w:val="000000"/>
                          </w:rPr>
                          <w:t>第2天</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6C382884" w14:textId="77777777" w:rsidR="00C170F2" w:rsidRDefault="00C7318F">
                        <w:pPr>
                          <w:jc w:val="center"/>
                          <w:rPr>
                            <w:color w:val="000000"/>
                          </w:rPr>
                        </w:pPr>
                        <w:r>
                          <w:rPr>
                            <w:color w:val="000000"/>
                          </w:rPr>
                          <w:t>-08:40</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4177496A" w14:textId="77777777" w:rsidR="00C170F2" w:rsidRDefault="00C7318F">
                        <w:pPr>
                          <w:jc w:val="center"/>
                          <w:rPr>
                            <w:color w:val="000000"/>
                          </w:rPr>
                        </w:pPr>
                        <w:r>
                          <w:rPr>
                            <w:color w:val="000000"/>
                          </w:rPr>
                          <w:t>-13:20</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18482BEC" w14:textId="77777777" w:rsidR="00C170F2" w:rsidRDefault="00C7318F">
                        <w:pPr>
                          <w:jc w:val="center"/>
                          <w:rPr>
                            <w:color w:val="000000"/>
                          </w:rPr>
                        </w:pPr>
                        <w:r>
                          <w:rPr>
                            <w:color w:val="000000"/>
                          </w:rPr>
                          <w:t>DXB/ZRH</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23C9A9FE" w14:textId="77777777" w:rsidR="00C170F2" w:rsidRDefault="00C7318F">
                        <w:pPr>
                          <w:jc w:val="center"/>
                          <w:rPr>
                            <w:color w:val="000000"/>
                          </w:rPr>
                        </w:pPr>
                        <w:r>
                          <w:rPr>
                            <w:color w:val="000000"/>
                          </w:rPr>
                          <w:t>阿聯</w:t>
                        </w:r>
                        <w:proofErr w:type="gramStart"/>
                        <w:r>
                          <w:rPr>
                            <w:color w:val="000000"/>
                          </w:rPr>
                          <w:t>酋</w:t>
                        </w:r>
                        <w:proofErr w:type="gramEnd"/>
                        <w:r>
                          <w:rPr>
                            <w:color w:val="000000"/>
                          </w:rPr>
                          <w:t>航空</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A8B4407" w14:textId="77777777" w:rsidR="00C170F2" w:rsidRDefault="00C7318F">
                        <w:pPr>
                          <w:jc w:val="center"/>
                          <w:rPr>
                            <w:color w:val="000000"/>
                          </w:rPr>
                        </w:pPr>
                        <w:r>
                          <w:rPr>
                            <w:color w:val="000000"/>
                          </w:rPr>
                          <w:t>EK087</w:t>
                        </w:r>
                      </w:p>
                    </w:tc>
                  </w:tr>
                  <w:tr w:rsidR="00C170F2" w14:paraId="08C82396" w14:textId="77777777">
                    <w:trPr>
                      <w:trHeight w:val="25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4D8BDBD3" w14:textId="77777777" w:rsidR="00C170F2" w:rsidRDefault="00C7318F">
                        <w:pPr>
                          <w:jc w:val="center"/>
                          <w:rPr>
                            <w:color w:val="000000"/>
                          </w:rPr>
                        </w:pPr>
                        <w:r>
                          <w:rPr>
                            <w:color w:val="000000"/>
                          </w:rPr>
                          <w:t>第11天</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97D1129" w14:textId="77777777" w:rsidR="00C170F2" w:rsidRDefault="00C7318F">
                        <w:pPr>
                          <w:jc w:val="center"/>
                          <w:rPr>
                            <w:color w:val="000000"/>
                          </w:rPr>
                        </w:pPr>
                        <w:r>
                          <w:rPr>
                            <w:color w:val="000000"/>
                          </w:rPr>
                          <w:t>-14:05</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1E080DC4" w14:textId="77777777" w:rsidR="00C170F2" w:rsidRDefault="00C7318F">
                        <w:pPr>
                          <w:jc w:val="center"/>
                          <w:rPr>
                            <w:color w:val="000000"/>
                          </w:rPr>
                        </w:pPr>
                        <w:r>
                          <w:rPr>
                            <w:color w:val="000000"/>
                          </w:rPr>
                          <w:t>-22:10</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3604D0B3" w14:textId="77777777" w:rsidR="00C170F2" w:rsidRDefault="00C7318F">
                        <w:pPr>
                          <w:jc w:val="center"/>
                          <w:rPr>
                            <w:color w:val="000000"/>
                          </w:rPr>
                        </w:pPr>
                        <w:r>
                          <w:rPr>
                            <w:color w:val="000000"/>
                          </w:rPr>
                          <w:t>MXP/DXB</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71C73B37" w14:textId="77777777" w:rsidR="00C170F2" w:rsidRDefault="00C7318F">
                        <w:pPr>
                          <w:jc w:val="center"/>
                          <w:rPr>
                            <w:color w:val="000000"/>
                          </w:rPr>
                        </w:pPr>
                        <w:r>
                          <w:rPr>
                            <w:color w:val="000000"/>
                          </w:rPr>
                          <w:t>阿聯</w:t>
                        </w:r>
                        <w:proofErr w:type="gramStart"/>
                        <w:r>
                          <w:rPr>
                            <w:color w:val="000000"/>
                          </w:rPr>
                          <w:t>酋</w:t>
                        </w:r>
                        <w:proofErr w:type="gramEnd"/>
                        <w:r>
                          <w:rPr>
                            <w:color w:val="000000"/>
                          </w:rPr>
                          <w:t>航空</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337A52B" w14:textId="77777777" w:rsidR="00C170F2" w:rsidRDefault="00C7318F">
                        <w:pPr>
                          <w:jc w:val="center"/>
                          <w:rPr>
                            <w:color w:val="000000"/>
                          </w:rPr>
                        </w:pPr>
                        <w:r>
                          <w:rPr>
                            <w:color w:val="000000"/>
                          </w:rPr>
                          <w:t>EK206</w:t>
                        </w:r>
                      </w:p>
                    </w:tc>
                  </w:tr>
                  <w:tr w:rsidR="00C170F2" w14:paraId="1B9887C8" w14:textId="77777777">
                    <w:trPr>
                      <w:trHeight w:val="252"/>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109F77B" w14:textId="77777777" w:rsidR="00C170F2" w:rsidRDefault="00C7318F">
                        <w:pPr>
                          <w:jc w:val="center"/>
                          <w:rPr>
                            <w:color w:val="000000"/>
                          </w:rPr>
                        </w:pPr>
                        <w:r>
                          <w:rPr>
                            <w:color w:val="000000"/>
                          </w:rPr>
                          <w:t>第12天</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7667E6D0" w14:textId="77777777" w:rsidR="00C170F2" w:rsidRDefault="00C7318F">
                        <w:pPr>
                          <w:jc w:val="center"/>
                          <w:rPr>
                            <w:color w:val="000000"/>
                          </w:rPr>
                        </w:pPr>
                        <w:r>
                          <w:rPr>
                            <w:color w:val="000000"/>
                          </w:rPr>
                          <w:t>-04:35</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B0EB2E7" w14:textId="77777777" w:rsidR="00C170F2" w:rsidRDefault="00C7318F">
                        <w:pPr>
                          <w:jc w:val="center"/>
                          <w:rPr>
                            <w:color w:val="000000"/>
                          </w:rPr>
                        </w:pPr>
                        <w:r>
                          <w:rPr>
                            <w:color w:val="000000"/>
                          </w:rPr>
                          <w:t>-16:50</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4DF21146" w14:textId="77777777" w:rsidR="00C170F2" w:rsidRDefault="00C7318F">
                        <w:pPr>
                          <w:jc w:val="center"/>
                          <w:rPr>
                            <w:color w:val="000000"/>
                          </w:rPr>
                        </w:pPr>
                        <w:r>
                          <w:rPr>
                            <w:color w:val="000000"/>
                          </w:rPr>
                          <w:t>DXB/TPE</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5A8D7D99" w14:textId="77777777" w:rsidR="00C170F2" w:rsidRDefault="00C7318F">
                        <w:pPr>
                          <w:jc w:val="center"/>
                          <w:rPr>
                            <w:color w:val="000000"/>
                          </w:rPr>
                        </w:pPr>
                        <w:r>
                          <w:rPr>
                            <w:color w:val="000000"/>
                          </w:rPr>
                          <w:t>阿聯</w:t>
                        </w:r>
                        <w:proofErr w:type="gramStart"/>
                        <w:r>
                          <w:rPr>
                            <w:color w:val="000000"/>
                          </w:rPr>
                          <w:t>酋</w:t>
                        </w:r>
                        <w:proofErr w:type="gramEnd"/>
                        <w:r>
                          <w:rPr>
                            <w:color w:val="000000"/>
                          </w:rPr>
                          <w:t>航空</w:t>
                        </w:r>
                      </w:p>
                    </w:tc>
                    <w:tc>
                      <w:tcPr>
                        <w:tcW w:w="0" w:type="auto"/>
                        <w:tcBorders>
                          <w:top w:val="outset" w:sz="6" w:space="0" w:color="auto"/>
                          <w:left w:val="outset" w:sz="6" w:space="0" w:color="auto"/>
                          <w:bottom w:val="outset" w:sz="6" w:space="0" w:color="auto"/>
                          <w:right w:val="outset" w:sz="6" w:space="0" w:color="auto"/>
                        </w:tcBorders>
                        <w:shd w:val="clear" w:color="auto" w:fill="F0FAFF"/>
                        <w:vAlign w:val="center"/>
                        <w:hideMark/>
                      </w:tcPr>
                      <w:p w14:paraId="01184841" w14:textId="77777777" w:rsidR="00C170F2" w:rsidRDefault="00C7318F">
                        <w:pPr>
                          <w:jc w:val="center"/>
                          <w:rPr>
                            <w:color w:val="000000"/>
                          </w:rPr>
                        </w:pPr>
                        <w:r>
                          <w:rPr>
                            <w:color w:val="000000"/>
                          </w:rPr>
                          <w:t>EK366</w:t>
                        </w:r>
                      </w:p>
                    </w:tc>
                  </w:tr>
                </w:tbl>
                <w:p w14:paraId="459DD6E7" w14:textId="77777777" w:rsidR="00C170F2" w:rsidRDefault="00C170F2">
                  <w:pPr>
                    <w:rPr>
                      <w:color w:val="000000"/>
                    </w:rPr>
                  </w:pPr>
                </w:p>
              </w:tc>
            </w:tr>
          </w:tbl>
          <w:p w14:paraId="61940E52" w14:textId="77777777" w:rsidR="00C170F2" w:rsidRDefault="00C170F2">
            <w:pPr>
              <w:rPr>
                <w:color w:val="000000"/>
              </w:rPr>
            </w:pPr>
          </w:p>
        </w:tc>
      </w:tr>
      <w:tr w:rsidR="00C170F2" w14:paraId="6FCA0AB4"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5557"/>
              <w:gridCol w:w="4193"/>
            </w:tblGrid>
            <w:tr w:rsidR="00C170F2" w14:paraId="1A0E7E83" w14:textId="77777777">
              <w:trPr>
                <w:tblCellSpacing w:w="0" w:type="dxa"/>
                <w:jc w:val="center"/>
              </w:trPr>
              <w:tc>
                <w:tcPr>
                  <w:tcW w:w="2850" w:type="pct"/>
                  <w:tcBorders>
                    <w:left w:val="single" w:sz="8" w:space="0" w:color="A9ABA5"/>
                    <w:bottom w:val="single" w:sz="8" w:space="0" w:color="A9ABA5"/>
                  </w:tcBorders>
                  <w:tcMar>
                    <w:top w:w="80" w:type="dxa"/>
                    <w:left w:w="80" w:type="dxa"/>
                    <w:bottom w:w="80" w:type="dxa"/>
                    <w:right w:w="80" w:type="dxa"/>
                  </w:tcMar>
                  <w:vAlign w:val="center"/>
                  <w:hideMark/>
                </w:tcPr>
                <w:p w14:paraId="0D891618" w14:textId="77777777" w:rsidR="00C170F2" w:rsidRDefault="00C7318F">
                  <w:pPr>
                    <w:jc w:val="right"/>
                    <w:rPr>
                      <w:color w:val="000000"/>
                    </w:rPr>
                  </w:pPr>
                  <w:r>
                    <w:rPr>
                      <w:noProof/>
                      <w:color w:val="000000"/>
                    </w:rPr>
                    <w:drawing>
                      <wp:inline distT="0" distB="0" distL="0" distR="0" wp14:anchorId="6C934420" wp14:editId="68A969F2">
                        <wp:extent cx="790575" cy="190500"/>
                        <wp:effectExtent l="0" t="0" r="952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790575" cy="190500"/>
                                </a:xfrm>
                                <a:prstGeom prst="rect">
                                  <a:avLst/>
                                </a:prstGeom>
                                <a:noFill/>
                                <a:ln>
                                  <a:noFill/>
                                </a:ln>
                              </pic:spPr>
                            </pic:pic>
                          </a:graphicData>
                        </a:graphic>
                      </wp:inline>
                    </w:drawing>
                  </w:r>
                </w:p>
              </w:tc>
              <w:tc>
                <w:tcPr>
                  <w:tcW w:w="2150" w:type="pct"/>
                  <w:tcBorders>
                    <w:bottom w:val="single" w:sz="8" w:space="0" w:color="A9ABA5"/>
                    <w:right w:val="single" w:sz="8" w:space="0" w:color="A9ABA5"/>
                  </w:tcBorders>
                  <w:tcMar>
                    <w:top w:w="80" w:type="dxa"/>
                    <w:left w:w="80" w:type="dxa"/>
                    <w:bottom w:w="80" w:type="dxa"/>
                    <w:right w:w="80" w:type="dxa"/>
                  </w:tcMar>
                  <w:vAlign w:val="center"/>
                  <w:hideMark/>
                </w:tcPr>
                <w:p w14:paraId="5F2142DA" w14:textId="77777777" w:rsidR="00C170F2" w:rsidRDefault="00C7318F">
                  <w:pPr>
                    <w:jc w:val="right"/>
                    <w:rPr>
                      <w:color w:val="000000"/>
                    </w:rPr>
                  </w:pPr>
                  <w:r>
                    <w:rPr>
                      <w:color w:val="000000"/>
                    </w:rPr>
                    <w:t>出發日期：</w:t>
                  </w:r>
                </w:p>
              </w:tc>
            </w:tr>
          </w:tbl>
          <w:p w14:paraId="39182ED9" w14:textId="77777777" w:rsidR="00C170F2" w:rsidRDefault="00C170F2"/>
        </w:tc>
      </w:tr>
      <w:tr w:rsidR="00C170F2" w14:paraId="3AD6E8EF"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4A80C08A"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35098D5C" w14:textId="77777777" w:rsidR="00C170F2" w:rsidRDefault="00C7318F">
                  <w:pPr>
                    <w:rPr>
                      <w:color w:val="000000"/>
                    </w:rPr>
                  </w:pPr>
                  <w:r>
                    <w:rPr>
                      <w:rStyle w:val="wdtitleth012"/>
                      <w:color w:val="CC3366"/>
                    </w:rPr>
                    <w:t>★</w:t>
                  </w:r>
                  <w:r>
                    <w:rPr>
                      <w:rStyle w:val="wdtitleth012"/>
                    </w:rPr>
                    <w:t xml:space="preserve"> 第 1 天 台北／杜拜</w:t>
                  </w:r>
                </w:p>
              </w:tc>
            </w:tr>
          </w:tbl>
          <w:p w14:paraId="486737DD" w14:textId="77777777" w:rsidR="00C170F2" w:rsidRDefault="00C170F2"/>
        </w:tc>
      </w:tr>
      <w:tr w:rsidR="00C170F2" w14:paraId="143041A4"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298FCFDF" w14:textId="77777777">
              <w:trPr>
                <w:tblCellSpacing w:w="0" w:type="dxa"/>
                <w:jc w:val="center"/>
              </w:trPr>
              <w:tc>
                <w:tcPr>
                  <w:tcW w:w="0" w:type="auto"/>
                  <w:tcMar>
                    <w:top w:w="60" w:type="dxa"/>
                    <w:left w:w="60" w:type="dxa"/>
                    <w:bottom w:w="60" w:type="dxa"/>
                    <w:right w:w="60" w:type="dxa"/>
                  </w:tcMar>
                  <w:vAlign w:val="center"/>
                  <w:hideMark/>
                </w:tcPr>
                <w:p w14:paraId="61B2F5E2" w14:textId="77777777" w:rsidR="00C170F2" w:rsidRDefault="00C7318F">
                  <w:pPr>
                    <w:pStyle w:val="NormalWeb"/>
                    <w:rPr>
                      <w:color w:val="000000"/>
                    </w:rPr>
                  </w:pPr>
                  <w:r>
                    <w:rPr>
                      <w:rFonts w:ascii="微軟正黑體" w:eastAsia="微軟正黑體" w:hAnsi="微軟正黑體" w:hint="eastAsia"/>
                      <w:color w:val="000000"/>
                    </w:rPr>
                    <w:t>帶著浮雲遊子的浪漫心情，踏著輕快的腳步，行囊中裝滿無限的憧憬，搭乘豪華客機飛往歐洲最純淨的國度－瑞士。</w:t>
                  </w:r>
                  <w:proofErr w:type="gramStart"/>
                  <w:r>
                    <w:rPr>
                      <w:rFonts w:ascii="微軟正黑體" w:eastAsia="微軟正黑體" w:hAnsi="微軟正黑體" w:hint="eastAsia"/>
                      <w:color w:val="000000"/>
                    </w:rPr>
                    <w:t>夜宿機上</w:t>
                  </w:r>
                  <w:proofErr w:type="gramEnd"/>
                  <w:r>
                    <w:rPr>
                      <w:rFonts w:ascii="微軟正黑體" w:eastAsia="微軟正黑體" w:hAnsi="微軟正黑體" w:hint="eastAsia"/>
                      <w:color w:val="000000"/>
                    </w:rPr>
                    <w:t>，翌日在空服員親切的問候聲中飛抵瑞士的第一大城－蘇黎世。 領隊經驗談：建議您，您可在機上用餐後，喝點小酒，或許</w:t>
                  </w:r>
                  <w:proofErr w:type="gramStart"/>
                  <w:r>
                    <w:rPr>
                      <w:rFonts w:ascii="微軟正黑體" w:eastAsia="微軟正黑體" w:hAnsi="微軟正黑體" w:hint="eastAsia"/>
                      <w:color w:val="000000"/>
                    </w:rPr>
                    <w:t>可以助睡</w:t>
                  </w:r>
                  <w:proofErr w:type="gramEnd"/>
                  <w:r>
                    <w:rPr>
                      <w:rFonts w:ascii="微軟正黑體" w:eastAsia="微軟正黑體" w:hAnsi="微軟正黑體" w:hint="eastAsia"/>
                      <w:color w:val="000000"/>
                    </w:rPr>
                    <w:t>，當然記得要多</w:t>
                  </w:r>
                  <w:proofErr w:type="gramStart"/>
                  <w:r>
                    <w:rPr>
                      <w:rFonts w:ascii="微軟正黑體" w:eastAsia="微軟正黑體" w:hAnsi="微軟正黑體" w:hint="eastAsia"/>
                      <w:color w:val="000000"/>
                    </w:rPr>
                    <w:t>做</w:t>
                  </w:r>
                  <w:proofErr w:type="gramEnd"/>
                  <w:r>
                    <w:rPr>
                      <w:rFonts w:ascii="微軟正黑體" w:eastAsia="微軟正黑體" w:hAnsi="微軟正黑體" w:hint="eastAsia"/>
                      <w:color w:val="000000"/>
                    </w:rPr>
                    <w:t>保濕的動作，機上較為</w:t>
                  </w:r>
                  <w:proofErr w:type="gramStart"/>
                  <w:r>
                    <w:rPr>
                      <w:rFonts w:ascii="微軟正黑體" w:eastAsia="微軟正黑體" w:hAnsi="微軟正黑體" w:hint="eastAsia"/>
                      <w:color w:val="000000"/>
                    </w:rPr>
                    <w:t>乾燥</w:t>
                  </w:r>
                  <w:proofErr w:type="gramEnd"/>
                  <w:r>
                    <w:rPr>
                      <w:rFonts w:ascii="微軟正黑體" w:eastAsia="微軟正黑體" w:hAnsi="微軟正黑體" w:hint="eastAsia"/>
                      <w:color w:val="000000"/>
                    </w:rPr>
                    <w:t>，空間較小，保持愉快的心情，準備迎接明天開始的精彩旅遊。</w:t>
                  </w:r>
                </w:p>
              </w:tc>
            </w:tr>
          </w:tbl>
          <w:p w14:paraId="0D265FA7" w14:textId="77777777" w:rsidR="00C170F2" w:rsidRDefault="00C170F2"/>
        </w:tc>
      </w:tr>
      <w:tr w:rsidR="00C170F2" w14:paraId="469B4C90"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7CF4B15C"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1A52FE5B" w14:textId="77777777" w:rsidR="00C170F2" w:rsidRDefault="00C7318F">
                  <w:pPr>
                    <w:rPr>
                      <w:color w:val="000000"/>
                    </w:rPr>
                  </w:pPr>
                  <w:r>
                    <w:rPr>
                      <w:color w:val="000000"/>
                    </w:rPr>
                    <w:t>住宿：豪華客機</w:t>
                  </w:r>
                </w:p>
              </w:tc>
            </w:tr>
            <w:tr w:rsidR="00C170F2" w14:paraId="6F4D1A20"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5245217D" w14:textId="77777777" w:rsidR="00C170F2" w:rsidRDefault="00C7318F">
                  <w:pPr>
                    <w:rPr>
                      <w:color w:val="000000"/>
                    </w:rPr>
                  </w:pPr>
                  <w:r>
                    <w:rPr>
                      <w:color w:val="000000"/>
                    </w:rPr>
                    <w:t>早餐X：自理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122970B" w14:textId="77777777" w:rsidR="00C170F2" w:rsidRDefault="00C7318F">
                  <w:pPr>
                    <w:rPr>
                      <w:color w:val="000000"/>
                    </w:rPr>
                  </w:pPr>
                  <w:r>
                    <w:rPr>
                      <w:color w:val="000000"/>
                    </w:rPr>
                    <w:t>中餐X：自理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67096AA5" w14:textId="77777777" w:rsidR="00C170F2" w:rsidRDefault="00C7318F">
                  <w:pPr>
                    <w:rPr>
                      <w:color w:val="000000"/>
                    </w:rPr>
                  </w:pPr>
                  <w:r>
                    <w:rPr>
                      <w:color w:val="000000"/>
                    </w:rPr>
                    <w:t>晚餐X：自理</w:t>
                  </w:r>
                </w:p>
              </w:tc>
            </w:tr>
          </w:tbl>
          <w:p w14:paraId="7BF023D3" w14:textId="77777777" w:rsidR="00C170F2" w:rsidRDefault="00C170F2">
            <w:pPr>
              <w:rPr>
                <w:color w:val="000000"/>
              </w:rPr>
            </w:pPr>
          </w:p>
        </w:tc>
      </w:tr>
      <w:tr w:rsidR="00C170F2" w14:paraId="42F481F0"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5F7A3A40"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4ED51457" w14:textId="77777777" w:rsidR="00C170F2" w:rsidRDefault="00C7318F">
                  <w:pPr>
                    <w:rPr>
                      <w:color w:val="000000"/>
                    </w:rPr>
                  </w:pPr>
                  <w:r>
                    <w:rPr>
                      <w:rStyle w:val="wdtitleth012"/>
                      <w:color w:val="CC3366"/>
                    </w:rPr>
                    <w:t>★</w:t>
                  </w:r>
                  <w:r>
                    <w:rPr>
                      <w:rStyle w:val="wdtitleth012"/>
                    </w:rPr>
                    <w:t xml:space="preserve"> 第 2 天 杜拜／蘇黎世ZURICH─伯恩BERN</w:t>
                  </w:r>
                </w:p>
              </w:tc>
            </w:tr>
          </w:tbl>
          <w:p w14:paraId="6F19919F" w14:textId="77777777" w:rsidR="00C170F2" w:rsidRDefault="00C170F2"/>
        </w:tc>
      </w:tr>
      <w:tr w:rsidR="00C170F2" w14:paraId="523CB2F4"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72DD125F" w14:textId="77777777">
              <w:trPr>
                <w:tblCellSpacing w:w="0" w:type="dxa"/>
                <w:jc w:val="center"/>
              </w:trPr>
              <w:tc>
                <w:tcPr>
                  <w:tcW w:w="0" w:type="auto"/>
                  <w:tcMar>
                    <w:top w:w="60" w:type="dxa"/>
                    <w:left w:w="60" w:type="dxa"/>
                    <w:bottom w:w="60" w:type="dxa"/>
                    <w:right w:w="60" w:type="dxa"/>
                  </w:tcMar>
                  <w:vAlign w:val="center"/>
                  <w:hideMark/>
                </w:tcPr>
                <w:p w14:paraId="3929B3B9" w14:textId="77777777" w:rsidR="00C170F2" w:rsidRDefault="00C7318F">
                  <w:pPr>
                    <w:pStyle w:val="NormalWeb"/>
                    <w:rPr>
                      <w:color w:val="000000"/>
                    </w:rPr>
                  </w:pPr>
                  <w:r>
                    <w:rPr>
                      <w:rFonts w:ascii="微軟正黑體" w:eastAsia="微軟正黑體" w:hAnsi="微軟正黑體" w:hint="eastAsia"/>
                      <w:color w:val="FF0000"/>
                    </w:rPr>
                    <w:t>伯恩</w:t>
                  </w:r>
                  <w:r>
                    <w:rPr>
                      <w:rFonts w:ascii="微軟正黑體" w:eastAsia="微軟正黑體" w:hAnsi="微軟正黑體" w:hint="eastAsia"/>
                      <w:color w:val="000000"/>
                    </w:rPr>
                    <w:t xml:space="preserve"> 瑞士的首都，也是國際性組織和各國外交使館的根據地，典雅的舊城區入選為聯合國世界文化遺產名錄。舊城區擁有11座具有歷史價值的噴泉，每座噴泉都有其獨特典故，造型</w:t>
                  </w:r>
                  <w:proofErr w:type="gramStart"/>
                  <w:r>
                    <w:rPr>
                      <w:rFonts w:ascii="微軟正黑體" w:eastAsia="微軟正黑體" w:hAnsi="微軟正黑體" w:hint="eastAsia"/>
                      <w:color w:val="000000"/>
                    </w:rPr>
                    <w:t>各異饒富</w:t>
                  </w:r>
                  <w:proofErr w:type="gramEnd"/>
                  <w:r>
                    <w:rPr>
                      <w:rFonts w:ascii="微軟正黑體" w:eastAsia="微軟正黑體" w:hAnsi="微軟正黑體" w:hint="eastAsia"/>
                      <w:color w:val="000000"/>
                    </w:rPr>
                    <w:t>趣味。還有拱形造型的騎樓，是昔日商家為遮蔽風雨所建造，現在這些拱廊已經是販售各種精品的購物街，漫步於極具風味的老成巷弄之中，無論是逛逛小店紀念品巡禮，或是於美麗的</w:t>
                  </w:r>
                  <w:proofErr w:type="gramStart"/>
                  <w:r>
                    <w:rPr>
                      <w:rFonts w:ascii="微軟正黑體" w:eastAsia="微軟正黑體" w:hAnsi="微軟正黑體" w:hint="eastAsia"/>
                      <w:color w:val="000000"/>
                    </w:rPr>
                    <w:t>街頭下喝杯</w:t>
                  </w:r>
                  <w:proofErr w:type="gramEnd"/>
                  <w:r>
                    <w:rPr>
                      <w:rFonts w:ascii="微軟正黑體" w:eastAsia="微軟正黑體" w:hAnsi="微軟正黑體" w:hint="eastAsia"/>
                      <w:color w:val="000000"/>
                    </w:rPr>
                    <w:t>咖啡。都是旅途難得的回憶之</w:t>
                  </w:r>
                  <w:proofErr w:type="gramStart"/>
                  <w:r>
                    <w:rPr>
                      <w:rFonts w:ascii="微軟正黑體" w:eastAsia="微軟正黑體" w:hAnsi="微軟正黑體" w:hint="eastAsia"/>
                      <w:color w:val="000000"/>
                    </w:rPr>
                    <w:t>ㄧ</w:t>
                  </w:r>
                  <w:proofErr w:type="gramEnd"/>
                  <w:r>
                    <w:rPr>
                      <w:rFonts w:ascii="微軟正黑體" w:eastAsia="微軟正黑體" w:hAnsi="微軟正黑體" w:hint="eastAsia"/>
                      <w:color w:val="000000"/>
                    </w:rPr>
                    <w:t>。</w:t>
                  </w:r>
                </w:p>
                <w:p w14:paraId="425FE926" w14:textId="42232412" w:rsidR="00C170F2" w:rsidRDefault="00C7318F" w:rsidP="00901A80">
                  <w:pPr>
                    <w:divId w:val="1806895844"/>
                    <w:rPr>
                      <w:color w:val="000000"/>
                    </w:rPr>
                  </w:pPr>
                  <w:r>
                    <w:rPr>
                      <w:noProof/>
                      <w:color w:val="000000"/>
                    </w:rPr>
                    <w:drawing>
                      <wp:inline distT="0" distB="0" distL="0" distR="0" wp14:anchorId="46525F87" wp14:editId="6127861F">
                        <wp:extent cx="1981200" cy="1310640"/>
                        <wp:effectExtent l="0" t="0" r="0" b="381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4451496C" wp14:editId="7D7A9F3B">
                        <wp:extent cx="1981200" cy="1310640"/>
                        <wp:effectExtent l="0" t="0" r="0" b="381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643B82F5" wp14:editId="5A1BD9D4">
                        <wp:extent cx="1981200" cy="1310640"/>
                        <wp:effectExtent l="0" t="0" r="0" b="381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74802374" w14:textId="77777777" w:rsidR="00C170F2" w:rsidRDefault="00C7318F">
                  <w:pPr>
                    <w:pStyle w:val="NormalWeb"/>
                    <w:rPr>
                      <w:color w:val="000000"/>
                    </w:rPr>
                  </w:pPr>
                  <w:r>
                    <w:rPr>
                      <w:rFonts w:ascii="微軟正黑體" w:eastAsia="微軟正黑體" w:hAnsi="微軟正黑體" w:hint="eastAsia"/>
                      <w:color w:val="0000FF"/>
                    </w:rPr>
                    <w:t>【下車參觀】：</w:t>
                  </w:r>
                  <w:proofErr w:type="gramStart"/>
                  <w:r>
                    <w:rPr>
                      <w:rFonts w:ascii="微軟正黑體" w:eastAsia="微軟正黑體" w:hAnsi="微軟正黑體" w:hint="eastAsia"/>
                      <w:color w:val="0000FF"/>
                    </w:rPr>
                    <w:t>伯恩－熊公園</w:t>
                  </w:r>
                  <w:proofErr w:type="gramEnd"/>
                  <w:r>
                    <w:rPr>
                      <w:rFonts w:ascii="微軟正黑體" w:eastAsia="微軟正黑體" w:hAnsi="微軟正黑體" w:hint="eastAsia"/>
                      <w:color w:val="0000FF"/>
                    </w:rPr>
                    <w:t>、石造拱頂長廊商店街、鐘樓、愛因斯坦故居、階梯大教堂</w:t>
                  </w:r>
                </w:p>
              </w:tc>
            </w:tr>
          </w:tbl>
          <w:p w14:paraId="2616C2D2" w14:textId="77777777" w:rsidR="00C170F2" w:rsidRDefault="00C170F2"/>
        </w:tc>
      </w:tr>
      <w:tr w:rsidR="00C170F2" w14:paraId="3E157B62"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7F793485"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7DAA0B1C" w14:textId="77777777" w:rsidR="00C170F2" w:rsidRDefault="00C7318F">
                  <w:pPr>
                    <w:rPr>
                      <w:color w:val="000000"/>
                    </w:rPr>
                  </w:pPr>
                  <w:r>
                    <w:rPr>
                      <w:color w:val="000000"/>
                    </w:rPr>
                    <w:t>住宿：BERNE SAVOY 或 AMBASSADOR 或同級旅館</w:t>
                  </w:r>
                </w:p>
              </w:tc>
            </w:tr>
            <w:tr w:rsidR="00C170F2" w14:paraId="59194DAA"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67E0BC30" w14:textId="77777777" w:rsidR="00C170F2" w:rsidRDefault="00C7318F">
                  <w:pPr>
                    <w:rPr>
                      <w:color w:val="000000"/>
                    </w:rPr>
                  </w:pPr>
                  <w:r>
                    <w:rPr>
                      <w:color w:val="000000"/>
                    </w:rPr>
                    <w:lastRenderedPageBreak/>
                    <w:t>早餐O：機上套餐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33A0709A" w14:textId="77777777" w:rsidR="00C170F2" w:rsidRDefault="00C7318F">
                  <w:pPr>
                    <w:rPr>
                      <w:color w:val="000000"/>
                    </w:rPr>
                  </w:pPr>
                  <w:r>
                    <w:rPr>
                      <w:color w:val="000000"/>
                    </w:rPr>
                    <w:t>中餐O：機上套餐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2D0CA4C1" w14:textId="77777777" w:rsidR="00C170F2" w:rsidRDefault="00C7318F">
                  <w:pPr>
                    <w:rPr>
                      <w:color w:val="000000"/>
                    </w:rPr>
                  </w:pPr>
                  <w:r>
                    <w:rPr>
                      <w:color w:val="000000"/>
                    </w:rPr>
                    <w:t xml:space="preserve">晚餐O：飯店內主廚推薦料理 </w:t>
                  </w:r>
                </w:p>
              </w:tc>
            </w:tr>
          </w:tbl>
          <w:p w14:paraId="3AC54C86" w14:textId="77777777" w:rsidR="00C170F2" w:rsidRDefault="00C170F2">
            <w:pPr>
              <w:rPr>
                <w:color w:val="000000"/>
              </w:rPr>
            </w:pPr>
          </w:p>
        </w:tc>
      </w:tr>
      <w:tr w:rsidR="00C170F2" w14:paraId="4ADBF7BE"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6AADF262"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592B3C1C" w14:textId="77777777" w:rsidR="00C170F2" w:rsidRDefault="00C7318F">
                  <w:pPr>
                    <w:rPr>
                      <w:color w:val="000000"/>
                    </w:rPr>
                  </w:pPr>
                  <w:r>
                    <w:rPr>
                      <w:rStyle w:val="wdtitleth012"/>
                      <w:color w:val="CC3366"/>
                    </w:rPr>
                    <w:lastRenderedPageBreak/>
                    <w:t>★</w:t>
                  </w:r>
                  <w:r>
                    <w:rPr>
                      <w:rStyle w:val="wdtitleth012"/>
                    </w:rPr>
                    <w:t xml:space="preserve"> 第 3 天 伯恩─萊茵瀑布RHEINFALL-盧森LUCERN─阿爾卑斯渡假區景觀飯店</w:t>
                  </w:r>
                </w:p>
              </w:tc>
            </w:tr>
          </w:tbl>
          <w:p w14:paraId="2E388F3E" w14:textId="77777777" w:rsidR="00C170F2" w:rsidRDefault="00C170F2"/>
        </w:tc>
      </w:tr>
      <w:tr w:rsidR="00C170F2" w14:paraId="1285A121"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3E5D028B" w14:textId="77777777">
              <w:trPr>
                <w:tblCellSpacing w:w="0" w:type="dxa"/>
                <w:jc w:val="center"/>
              </w:trPr>
              <w:tc>
                <w:tcPr>
                  <w:tcW w:w="0" w:type="auto"/>
                  <w:tcMar>
                    <w:top w:w="60" w:type="dxa"/>
                    <w:left w:w="60" w:type="dxa"/>
                    <w:bottom w:w="60" w:type="dxa"/>
                    <w:right w:w="60" w:type="dxa"/>
                  </w:tcMar>
                  <w:vAlign w:val="center"/>
                  <w:hideMark/>
                </w:tcPr>
                <w:p w14:paraId="73BC1308" w14:textId="77777777" w:rsidR="00C170F2" w:rsidRDefault="00C7318F">
                  <w:pPr>
                    <w:pStyle w:val="NormalWeb"/>
                    <w:rPr>
                      <w:color w:val="000000"/>
                    </w:rPr>
                  </w:pPr>
                  <w:proofErr w:type="gramStart"/>
                  <w:r>
                    <w:rPr>
                      <w:rFonts w:ascii="微軟正黑體" w:eastAsia="微軟正黑體" w:hAnsi="微軟正黑體" w:hint="eastAsia"/>
                      <w:color w:val="FF0000"/>
                    </w:rPr>
                    <w:t>萊</w:t>
                  </w:r>
                  <w:proofErr w:type="gramEnd"/>
                  <w:r>
                    <w:rPr>
                      <w:rFonts w:ascii="微軟正黑體" w:eastAsia="微軟正黑體" w:hAnsi="微軟正黑體" w:hint="eastAsia"/>
                      <w:color w:val="FF0000"/>
                    </w:rPr>
                    <w:t>茵瀑布～</w:t>
                  </w:r>
                  <w:r>
                    <w:rPr>
                      <w:rFonts w:ascii="微軟正黑體" w:eastAsia="微軟正黑體" w:hAnsi="微軟正黑體" w:hint="eastAsia"/>
                      <w:color w:val="000000"/>
                    </w:rPr>
                    <w:t>強勁的水勢和衝激四散的霧氣，這裡可世魄力十足的歐洲第一大瀑布。特別是在雪融化後的季節，水量激增，聲勢更是浩大。漫步於兩岸的步道之上，轟隆隆的聲響，</w:t>
                  </w:r>
                  <w:proofErr w:type="gramStart"/>
                  <w:r>
                    <w:rPr>
                      <w:rFonts w:ascii="微軟正黑體" w:eastAsia="微軟正黑體" w:hAnsi="微軟正黑體" w:hint="eastAsia"/>
                      <w:color w:val="000000"/>
                    </w:rPr>
                    <w:t>彷彿貫流而</w:t>
                  </w:r>
                  <w:proofErr w:type="gramEnd"/>
                  <w:r>
                    <w:rPr>
                      <w:rFonts w:ascii="微軟正黑體" w:eastAsia="微軟正黑體" w:hAnsi="微軟正黑體" w:hint="eastAsia"/>
                      <w:color w:val="000000"/>
                    </w:rPr>
                    <w:t>下瀑布就在你的腳下。這是綿延西歐盡1300公理的萊茵河上，僅有的一座瀑布。</w:t>
                  </w:r>
                  <w:proofErr w:type="gramStart"/>
                  <w:r>
                    <w:rPr>
                      <w:rFonts w:ascii="微軟正黑體" w:eastAsia="微軟正黑體" w:hAnsi="微軟正黑體" w:hint="eastAsia"/>
                      <w:color w:val="000000"/>
                    </w:rPr>
                    <w:t>親此感受</w:t>
                  </w:r>
                  <w:proofErr w:type="gramEnd"/>
                  <w:r>
                    <w:rPr>
                      <w:rFonts w:ascii="微軟正黑體" w:eastAsia="微軟正黑體" w:hAnsi="微軟正黑體" w:hint="eastAsia"/>
                      <w:color w:val="000000"/>
                    </w:rPr>
                    <w:t>，絕對是萊茵河最壯碩，也是最獨一無二的美麗景點。</w:t>
                  </w:r>
                </w:p>
                <w:p w14:paraId="11330009" w14:textId="77777777" w:rsidR="00C170F2" w:rsidRDefault="00C7318F">
                  <w:pPr>
                    <w:pStyle w:val="NormalWeb"/>
                    <w:rPr>
                      <w:color w:val="000000"/>
                    </w:rPr>
                  </w:pPr>
                  <w:r>
                    <w:rPr>
                      <w:rFonts w:ascii="微軟正黑體" w:eastAsia="微軟正黑體" w:hAnsi="微軟正黑體" w:hint="eastAsia"/>
                      <w:color w:val="FF0000"/>
                    </w:rPr>
                    <w:t xml:space="preserve">盧森 </w:t>
                  </w:r>
                  <w:r>
                    <w:rPr>
                      <w:rFonts w:ascii="微軟正黑體" w:eastAsia="微軟正黑體" w:hAnsi="微軟正黑體" w:hint="eastAsia"/>
                      <w:color w:val="000000"/>
                    </w:rPr>
                    <w:t>盧森位於瑞士中央的盧森湖畔，如水晶般瑩</w:t>
                  </w:r>
                  <w:proofErr w:type="gramStart"/>
                  <w:r>
                    <w:rPr>
                      <w:rFonts w:ascii="微軟正黑體" w:eastAsia="微軟正黑體" w:hAnsi="微軟正黑體" w:hint="eastAsia"/>
                      <w:color w:val="000000"/>
                    </w:rPr>
                    <w:t>澈</w:t>
                  </w:r>
                  <w:proofErr w:type="gramEnd"/>
                  <w:r>
                    <w:rPr>
                      <w:rFonts w:ascii="微軟正黑體" w:eastAsia="微軟正黑體" w:hAnsi="微軟正黑體" w:hint="eastAsia"/>
                      <w:color w:val="000000"/>
                    </w:rPr>
                    <w:t>眩目的湖水，</w:t>
                  </w:r>
                  <w:proofErr w:type="gramStart"/>
                  <w:r>
                    <w:rPr>
                      <w:rFonts w:ascii="微軟正黑體" w:eastAsia="微軟正黑體" w:hAnsi="微軟正黑體" w:hint="eastAsia"/>
                      <w:color w:val="000000"/>
                    </w:rPr>
                    <w:t>盪</w:t>
                  </w:r>
                  <w:proofErr w:type="gramEnd"/>
                  <w:r>
                    <w:rPr>
                      <w:rFonts w:ascii="微軟正黑體" w:eastAsia="微軟正黑體" w:hAnsi="微軟正黑體" w:hint="eastAsia"/>
                      <w:color w:val="000000"/>
                    </w:rPr>
                    <w:t>著如詩似畫的景象，作曲家華格納在盧森湖畔的戀情，貝多芬微醺的月光曲，洋溢音韻的寧緻城鎮。素有「湖畔巴黎」之稱。參觀獅子</w:t>
                  </w:r>
                  <w:proofErr w:type="gramStart"/>
                  <w:r>
                    <w:rPr>
                      <w:rFonts w:ascii="微軟正黑體" w:eastAsia="微軟正黑體" w:hAnsi="微軟正黑體" w:hint="eastAsia"/>
                      <w:color w:val="000000"/>
                    </w:rPr>
                    <w:t>紀念碑－波旁</w:t>
                  </w:r>
                  <w:proofErr w:type="gramEnd"/>
                  <w:r>
                    <w:rPr>
                      <w:rFonts w:ascii="微軟正黑體" w:eastAsia="微軟正黑體" w:hAnsi="微軟正黑體" w:hint="eastAsia"/>
                      <w:color w:val="000000"/>
                    </w:rPr>
                    <w:t>王朝英勇衛士的代表。聞名</w:t>
                  </w:r>
                  <w:proofErr w:type="gramStart"/>
                  <w:r>
                    <w:rPr>
                      <w:rFonts w:ascii="微軟正黑體" w:eastAsia="微軟正黑體" w:hAnsi="微軟正黑體" w:hint="eastAsia"/>
                      <w:color w:val="000000"/>
                    </w:rPr>
                    <w:t>暇</w:t>
                  </w:r>
                  <w:proofErr w:type="gramEnd"/>
                  <w:r>
                    <w:rPr>
                      <w:rFonts w:ascii="微軟正黑體" w:eastAsia="微軟正黑體" w:hAnsi="微軟正黑體" w:hint="eastAsia"/>
                      <w:color w:val="000000"/>
                    </w:rPr>
                    <w:t>爾卡貝爾古橋，貫穿在新舊城區古色古香風華依舊。午後你可自由漫步於湖畔，或選購瑞士名</w:t>
                  </w:r>
                  <w:proofErr w:type="gramStart"/>
                  <w:r>
                    <w:rPr>
                      <w:rFonts w:ascii="微軟正黑體" w:eastAsia="微軟正黑體" w:hAnsi="微軟正黑體" w:hint="eastAsia"/>
                      <w:color w:val="000000"/>
                    </w:rPr>
                    <w:t>錶</w:t>
                  </w:r>
                  <w:proofErr w:type="gramEnd"/>
                  <w:r>
                    <w:rPr>
                      <w:rFonts w:ascii="微軟正黑體" w:eastAsia="微軟正黑體" w:hAnsi="微軟正黑體" w:hint="eastAsia"/>
                      <w:color w:val="000000"/>
                    </w:rPr>
                    <w:t>及紀念品等。</w:t>
                  </w:r>
                </w:p>
                <w:p w14:paraId="603001A0" w14:textId="46CBE32C" w:rsidR="00C170F2" w:rsidRDefault="00C7318F" w:rsidP="00901A80">
                  <w:pPr>
                    <w:divId w:val="1170216951"/>
                    <w:rPr>
                      <w:color w:val="000000"/>
                    </w:rPr>
                  </w:pPr>
                  <w:r>
                    <w:rPr>
                      <w:noProof/>
                      <w:color w:val="000000"/>
                    </w:rPr>
                    <w:drawing>
                      <wp:inline distT="0" distB="0" distL="0" distR="0" wp14:anchorId="79807846" wp14:editId="50930299">
                        <wp:extent cx="1981200" cy="1310640"/>
                        <wp:effectExtent l="0" t="0" r="0" b="381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2D79A73" wp14:editId="144CF2B7">
                        <wp:extent cx="1981200" cy="1310640"/>
                        <wp:effectExtent l="0" t="0" r="0" b="381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67080E26" wp14:editId="3B13C66F">
                        <wp:extent cx="1981200" cy="1310640"/>
                        <wp:effectExtent l="0" t="0" r="0"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2CBB2F18" w14:textId="77777777" w:rsidR="00C170F2" w:rsidRDefault="00C7318F">
                  <w:pPr>
                    <w:pStyle w:val="NormalWeb"/>
                    <w:rPr>
                      <w:color w:val="000000"/>
                    </w:rPr>
                  </w:pPr>
                  <w:r>
                    <w:rPr>
                      <w:rFonts w:ascii="微軟正黑體" w:eastAsia="微軟正黑體" w:hAnsi="微軟正黑體" w:hint="eastAsia"/>
                      <w:color w:val="0000FF"/>
                      <w:shd w:val="clear" w:color="auto" w:fill="FFFFFF"/>
                    </w:rPr>
                    <w:t>【門 票】：</w:t>
                  </w:r>
                  <w:proofErr w:type="gramStart"/>
                  <w:r>
                    <w:rPr>
                      <w:rFonts w:ascii="微軟正黑體" w:eastAsia="微軟正黑體" w:hAnsi="微軟正黑體" w:hint="eastAsia"/>
                      <w:color w:val="0000FF"/>
                      <w:shd w:val="clear" w:color="auto" w:fill="FFFFFF"/>
                    </w:rPr>
                    <w:t>萊</w:t>
                  </w:r>
                  <w:proofErr w:type="gramEnd"/>
                  <w:r>
                    <w:rPr>
                      <w:rFonts w:ascii="微軟正黑體" w:eastAsia="微軟正黑體" w:hAnsi="微軟正黑體" w:hint="eastAsia"/>
                      <w:color w:val="0000FF"/>
                      <w:shd w:val="clear" w:color="auto" w:fill="FFFFFF"/>
                    </w:rPr>
                    <w:t>因瀑布遊船</w:t>
                  </w:r>
                </w:p>
                <w:p w14:paraId="240A68A3" w14:textId="77777777" w:rsidR="00C170F2" w:rsidRDefault="00C7318F">
                  <w:pPr>
                    <w:pStyle w:val="NormalWeb"/>
                    <w:rPr>
                      <w:color w:val="000000"/>
                    </w:rPr>
                  </w:pPr>
                  <w:r>
                    <w:rPr>
                      <w:rFonts w:ascii="微軟正黑體" w:eastAsia="微軟正黑體" w:hAnsi="微軟正黑體" w:hint="eastAsia"/>
                      <w:color w:val="0000FF"/>
                    </w:rPr>
                    <w:t>【下車參觀】： 盧森~獅子紀念碑、卡貝爾古橋</w:t>
                  </w:r>
                </w:p>
              </w:tc>
            </w:tr>
          </w:tbl>
          <w:p w14:paraId="1137535C" w14:textId="77777777" w:rsidR="00C170F2" w:rsidRDefault="00C170F2"/>
        </w:tc>
      </w:tr>
      <w:tr w:rsidR="00C170F2" w14:paraId="2C8811B4"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612FBC81"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2B832503" w14:textId="77777777" w:rsidR="00C170F2" w:rsidRDefault="00C7318F">
                  <w:pPr>
                    <w:rPr>
                      <w:color w:val="000000"/>
                    </w:rPr>
                  </w:pPr>
                  <w:r>
                    <w:rPr>
                      <w:color w:val="000000"/>
                    </w:rPr>
                    <w:t>住宿：HOTEL SEEBURG 或 HOTEL PAXMONTANA 或 DAS HOTEL PANORAMA 或阿爾卑斯渡假景觀旅館</w:t>
                  </w:r>
                </w:p>
              </w:tc>
            </w:tr>
            <w:tr w:rsidR="00C170F2" w14:paraId="348EE3BC"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F5F8796"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0EE186D2" w14:textId="77777777" w:rsidR="00C170F2" w:rsidRDefault="00C7318F">
                  <w:pPr>
                    <w:rPr>
                      <w:color w:val="000000"/>
                    </w:rPr>
                  </w:pPr>
                  <w:r>
                    <w:rPr>
                      <w:color w:val="000000"/>
                    </w:rPr>
                    <w:t>中餐O：中華料理七菜</w:t>
                  </w:r>
                  <w:proofErr w:type="gramStart"/>
                  <w:r>
                    <w:rPr>
                      <w:color w:val="000000"/>
                    </w:rPr>
                    <w:t>一</w:t>
                  </w:r>
                  <w:proofErr w:type="gramEnd"/>
                  <w:r>
                    <w:rPr>
                      <w:color w:val="000000"/>
                    </w:rPr>
                    <w:t>湯+水果</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CFDED8B" w14:textId="77777777" w:rsidR="00C170F2" w:rsidRDefault="00C7318F">
                  <w:pPr>
                    <w:rPr>
                      <w:color w:val="000000"/>
                    </w:rPr>
                  </w:pPr>
                  <w:r>
                    <w:rPr>
                      <w:color w:val="000000"/>
                    </w:rPr>
                    <w:t>晚餐O：飯店主廚料理</w:t>
                  </w:r>
                </w:p>
              </w:tc>
            </w:tr>
          </w:tbl>
          <w:p w14:paraId="68C36F0C" w14:textId="77777777" w:rsidR="00C170F2" w:rsidRDefault="00C170F2">
            <w:pPr>
              <w:rPr>
                <w:color w:val="000000"/>
              </w:rPr>
            </w:pPr>
          </w:p>
        </w:tc>
      </w:tr>
      <w:tr w:rsidR="00C170F2" w14:paraId="2FED6013"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77901F29"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7B1BE0E8" w14:textId="77777777" w:rsidR="00C170F2" w:rsidRDefault="00C7318F">
                  <w:pPr>
                    <w:rPr>
                      <w:color w:val="000000"/>
                    </w:rPr>
                  </w:pPr>
                  <w:r>
                    <w:rPr>
                      <w:rStyle w:val="wdtitleth012"/>
                      <w:color w:val="CC3366"/>
                    </w:rPr>
                    <w:t>★</w:t>
                  </w:r>
                  <w:r>
                    <w:rPr>
                      <w:rStyle w:val="wdtitleth012"/>
                    </w:rPr>
                    <w:t xml:space="preserve"> 第 4 天 阿爾卑斯渡假區景觀飯店─少女峰(V型纜車上山+</w:t>
                  </w:r>
                  <w:proofErr w:type="gramStart"/>
                  <w:r>
                    <w:rPr>
                      <w:rStyle w:val="wdtitleth012"/>
                    </w:rPr>
                    <w:t>百年齒軌火車下山經施陶巴哈瀑布鎮)─</w:t>
                  </w:r>
                  <w:proofErr w:type="gramEnd"/>
                  <w:r>
                    <w:rPr>
                      <w:rStyle w:val="wdtitleth012"/>
                    </w:rPr>
                    <w:t>阿爾卑斯渡假區景觀飯店</w:t>
                  </w:r>
                </w:p>
              </w:tc>
            </w:tr>
          </w:tbl>
          <w:p w14:paraId="6F0863E6" w14:textId="77777777" w:rsidR="00C170F2" w:rsidRDefault="00C170F2"/>
        </w:tc>
      </w:tr>
      <w:tr w:rsidR="00C170F2" w14:paraId="6529EF91"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0B32D90F" w14:textId="77777777">
              <w:trPr>
                <w:tblCellSpacing w:w="0" w:type="dxa"/>
                <w:jc w:val="center"/>
              </w:trPr>
              <w:tc>
                <w:tcPr>
                  <w:tcW w:w="0" w:type="auto"/>
                  <w:tcMar>
                    <w:top w:w="60" w:type="dxa"/>
                    <w:left w:w="60" w:type="dxa"/>
                    <w:bottom w:w="60" w:type="dxa"/>
                    <w:right w:w="60" w:type="dxa"/>
                  </w:tcMar>
                  <w:vAlign w:val="center"/>
                  <w:hideMark/>
                </w:tcPr>
                <w:p w14:paraId="408B7392" w14:textId="77777777" w:rsidR="00C170F2" w:rsidRDefault="00C7318F">
                  <w:pPr>
                    <w:pStyle w:val="NormalWeb"/>
                    <w:rPr>
                      <w:color w:val="000000"/>
                    </w:rPr>
                  </w:pPr>
                  <w:r>
                    <w:rPr>
                      <w:rFonts w:ascii="微軟正黑體" w:eastAsia="微軟正黑體" w:hAnsi="微軟正黑體" w:hint="eastAsia"/>
                      <w:color w:val="FF0000"/>
                    </w:rPr>
                    <w:t xml:space="preserve">少女峰 </w:t>
                  </w:r>
                  <w:r>
                    <w:rPr>
                      <w:rFonts w:ascii="微軟正黑體" w:eastAsia="微軟正黑體" w:hAnsi="微軟正黑體" w:hint="eastAsia"/>
                      <w:color w:val="000000"/>
                    </w:rPr>
                    <w:t>Jungfrau的德文原意是「處女」的意思，因為以前住在伯恩高地的居民，經年累月的長期觀察氣候變化，發現每年最早下雪的地方都是這個山頭，初雪宛如處女般潔淨，因而取名為少女峰。少女峰位於瑞士中部的伯恩高地，是阿爾卑斯山脈的主體，這一地區已於2001年被聯合國教科文組織列為世界自然遺產，這個地方十九世紀以來，就是高級的渡假區；英國詩人拜倫流連忘返，德國大文豪哥德吟唱瀑布，英女王維多利亞一世，不遠千里來</w:t>
                  </w:r>
                  <w:r>
                    <w:rPr>
                      <w:rFonts w:ascii="微軟正黑體" w:eastAsia="微軟正黑體" w:hAnsi="微軟正黑體" w:hint="eastAsia"/>
                      <w:color w:val="000000"/>
                    </w:rPr>
                    <w:lastRenderedPageBreak/>
                    <w:t>朝聖；科南道爾甚至將福爾摩斯埋葬於伯恩高地，可見得它多受歡迎。</w:t>
                  </w:r>
                  <w:r>
                    <w:rPr>
                      <w:rStyle w:val="Strong"/>
                      <w:rFonts w:ascii="微軟正黑體" w:eastAsia="微軟正黑體" w:hAnsi="微軟正黑體" w:hint="eastAsia"/>
                      <w:color w:val="0000FF"/>
                      <w:shd w:val="clear" w:color="auto" w:fill="FFFFFF"/>
                    </w:rPr>
                    <w:t>(若少女峰因天候因素停駛，則以其他景點或退費替代，敬請見諒)</w:t>
                  </w:r>
                  <w:r>
                    <w:rPr>
                      <w:rFonts w:ascii="微軟正黑體" w:eastAsia="微軟正黑體" w:hAnsi="微軟正黑體" w:hint="eastAsia"/>
                      <w:color w:val="000000"/>
                    </w:rPr>
                    <w:t xml:space="preserve"> </w:t>
                  </w:r>
                </w:p>
                <w:p w14:paraId="40DD8A7F" w14:textId="77777777" w:rsidR="00C170F2" w:rsidRDefault="00C7318F">
                  <w:pPr>
                    <w:pStyle w:val="NormalWeb"/>
                    <w:rPr>
                      <w:color w:val="000000"/>
                    </w:rPr>
                  </w:pPr>
                  <w:r>
                    <w:rPr>
                      <w:rFonts w:ascii="微軟正黑體" w:eastAsia="微軟正黑體" w:hAnsi="微軟正黑體" w:hint="eastAsia"/>
                      <w:color w:val="FF0000"/>
                    </w:rPr>
                    <w:t>V型纜車</w:t>
                  </w:r>
                  <w:r>
                    <w:rPr>
                      <w:rFonts w:ascii="微軟正黑體" w:eastAsia="微軟正黑體" w:hAnsi="微軟正黑體" w:hint="eastAsia"/>
                      <w:color w:val="000000"/>
                    </w:rPr>
                    <w:t xml:space="preserve"> 2020年12月5日</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color w:val="000000"/>
                    </w:rPr>
                    <w:t xml:space="preserve">艾格峰快線 Eiger Express”開通，標誌著少女峰鐵路的V型纜車 V-Bahn項目完成，從因特拉肯 Interlaken前往少女峰的旅程將縮短至1.5小時。從格林德瓦 Grindelwald樞紐出發，搭乘3S纜車僅需15分鐘即可到達艾格峰冰川 </w:t>
                  </w:r>
                  <w:proofErr w:type="spellStart"/>
                  <w:r>
                    <w:rPr>
                      <w:rFonts w:ascii="微軟正黑體" w:eastAsia="微軟正黑體" w:hAnsi="微軟正黑體" w:hint="eastAsia"/>
                      <w:color w:val="000000"/>
                    </w:rPr>
                    <w:t>Eigergletscher</w:t>
                  </w:r>
                  <w:proofErr w:type="spellEnd"/>
                  <w:r>
                    <w:rPr>
                      <w:rFonts w:ascii="微軟正黑體" w:eastAsia="微軟正黑體" w:hAnsi="微軟正黑體" w:hint="eastAsia"/>
                      <w:color w:val="000000"/>
                    </w:rPr>
                    <w:t xml:space="preserve">站。遊客在山頂將有更多時間欣賞壯麗全景，有更多時間在冒險大世界體驗。 </w:t>
                  </w:r>
                </w:p>
                <w:p w14:paraId="3BB39450" w14:textId="60F64047" w:rsidR="00C170F2" w:rsidRDefault="00C7318F" w:rsidP="00901A80">
                  <w:pPr>
                    <w:divId w:val="65224639"/>
                    <w:rPr>
                      <w:color w:val="000000"/>
                    </w:rPr>
                  </w:pPr>
                  <w:r>
                    <w:rPr>
                      <w:noProof/>
                      <w:color w:val="000000"/>
                    </w:rPr>
                    <w:drawing>
                      <wp:inline distT="0" distB="0" distL="0" distR="0" wp14:anchorId="00B0691E" wp14:editId="0ABD60BE">
                        <wp:extent cx="1981200" cy="1310640"/>
                        <wp:effectExtent l="0" t="0" r="0" b="381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1E351F62" wp14:editId="7701C715">
                        <wp:extent cx="1981200" cy="1310640"/>
                        <wp:effectExtent l="0" t="0" r="0"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1A3F55F9" wp14:editId="0AD1EB88">
                        <wp:extent cx="1981200" cy="1310640"/>
                        <wp:effectExtent l="0" t="0" r="0" b="381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734D9DD2" w14:textId="77777777" w:rsidR="00C170F2" w:rsidRDefault="00C7318F">
                  <w:pPr>
                    <w:pStyle w:val="NormalWeb"/>
                    <w:rPr>
                      <w:color w:val="000000"/>
                    </w:rPr>
                  </w:pPr>
                  <w:r>
                    <w:rPr>
                      <w:rFonts w:ascii="微軟正黑體" w:eastAsia="微軟正黑體" w:hAnsi="微軟正黑體" w:hint="eastAsia"/>
                      <w:color w:val="0000FF"/>
                    </w:rPr>
                    <w:t>【下車參觀】：斯芬克斯觀景台、</w:t>
                  </w:r>
                  <w:proofErr w:type="gramStart"/>
                  <w:r>
                    <w:rPr>
                      <w:rFonts w:ascii="微軟正黑體" w:eastAsia="微軟正黑體" w:hAnsi="微軟正黑體" w:hint="eastAsia"/>
                      <w:color w:val="0000FF"/>
                    </w:rPr>
                    <w:t>阿雷奇</w:t>
                  </w:r>
                  <w:proofErr w:type="gramEnd"/>
                  <w:r>
                    <w:rPr>
                      <w:rFonts w:ascii="微軟正黑體" w:eastAsia="微軟正黑體" w:hAnsi="微軟正黑體" w:hint="eastAsia"/>
                      <w:color w:val="0000FF"/>
                    </w:rPr>
                    <w:t>冰河（歐亞大陸最大最長的冰河）、冰宮、施陶河瀑布。</w:t>
                  </w:r>
                </w:p>
                <w:p w14:paraId="03AC7C8D" w14:textId="77777777" w:rsidR="00C170F2" w:rsidRDefault="00C7318F">
                  <w:pPr>
                    <w:pStyle w:val="NormalWeb"/>
                    <w:rPr>
                      <w:color w:val="000000"/>
                    </w:rPr>
                  </w:pPr>
                  <w:r>
                    <w:rPr>
                      <w:rFonts w:ascii="微軟正黑體" w:eastAsia="微軟正黑體" w:hAnsi="微軟正黑體" w:hint="eastAsia"/>
                      <w:color w:val="0000FF"/>
                    </w:rPr>
                    <w:t>【門 票】：少女峰+登山齒輪</w:t>
                  </w:r>
                  <w:proofErr w:type="gramStart"/>
                  <w:r>
                    <w:rPr>
                      <w:rFonts w:ascii="微軟正黑體" w:eastAsia="微軟正黑體" w:hAnsi="微軟正黑體" w:hint="eastAsia"/>
                      <w:color w:val="0000FF"/>
                    </w:rPr>
                    <w:t>軌</w:t>
                  </w:r>
                  <w:proofErr w:type="gramEnd"/>
                  <w:r>
                    <w:rPr>
                      <w:rFonts w:ascii="微軟正黑體" w:eastAsia="微軟正黑體" w:hAnsi="微軟正黑體" w:hint="eastAsia"/>
                      <w:color w:val="0000FF"/>
                    </w:rPr>
                    <w:t>火車+最新V型纜車</w:t>
                  </w:r>
                  <w:r>
                    <w:rPr>
                      <w:rFonts w:ascii="微軟正黑體" w:eastAsia="微軟正黑體" w:hAnsi="微軟正黑體" w:hint="eastAsia"/>
                      <w:color w:val="800080"/>
                    </w:rPr>
                    <w:t xml:space="preserve"> </w:t>
                  </w:r>
                </w:p>
              </w:tc>
            </w:tr>
          </w:tbl>
          <w:p w14:paraId="38BDD1E4" w14:textId="77777777" w:rsidR="00C170F2" w:rsidRDefault="00C170F2"/>
        </w:tc>
      </w:tr>
      <w:tr w:rsidR="00C170F2" w14:paraId="7230A0DE"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510FF632"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14D8826B" w14:textId="77777777" w:rsidR="00C170F2" w:rsidRDefault="00C7318F">
                  <w:pPr>
                    <w:rPr>
                      <w:color w:val="000000"/>
                    </w:rPr>
                  </w:pPr>
                  <w:r>
                    <w:rPr>
                      <w:color w:val="000000"/>
                    </w:rPr>
                    <w:lastRenderedPageBreak/>
                    <w:t>住宿：HOTEL SEEBURG 或 HOTEL PAXMONTANA 或 DAS HOTEL PANORAMA 或阿爾卑斯渡假景觀旅館</w:t>
                  </w:r>
                </w:p>
              </w:tc>
            </w:tr>
            <w:tr w:rsidR="00C170F2" w14:paraId="7CDB6D90"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6C64C643" w14:textId="77777777" w:rsidR="00C170F2" w:rsidRDefault="00C7318F">
                  <w:pPr>
                    <w:rPr>
                      <w:color w:val="000000"/>
                    </w:rPr>
                  </w:pPr>
                  <w:r>
                    <w:rPr>
                      <w:color w:val="000000"/>
                    </w:rPr>
                    <w:t>早餐O：旅館早餐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116D9F8" w14:textId="77777777" w:rsidR="00C170F2" w:rsidRDefault="00C7318F">
                  <w:pPr>
                    <w:rPr>
                      <w:color w:val="000000"/>
                    </w:rPr>
                  </w:pPr>
                  <w:r>
                    <w:rPr>
                      <w:color w:val="000000"/>
                    </w:rPr>
                    <w:t>中餐O：景觀台風味料理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14B4F303" w14:textId="77777777" w:rsidR="00C170F2" w:rsidRDefault="00C7318F">
                  <w:pPr>
                    <w:rPr>
                      <w:color w:val="000000"/>
                    </w:rPr>
                  </w:pPr>
                  <w:r>
                    <w:rPr>
                      <w:color w:val="000000"/>
                    </w:rPr>
                    <w:t>晚餐O：瑞式火鍋餐佐</w:t>
                  </w:r>
                  <w:proofErr w:type="gramStart"/>
                  <w:r>
                    <w:rPr>
                      <w:color w:val="000000"/>
                    </w:rPr>
                    <w:t>一</w:t>
                  </w:r>
                  <w:proofErr w:type="gramEnd"/>
                  <w:r>
                    <w:rPr>
                      <w:color w:val="000000"/>
                    </w:rPr>
                    <w:t>主菜</w:t>
                  </w:r>
                </w:p>
              </w:tc>
            </w:tr>
          </w:tbl>
          <w:p w14:paraId="0907255A" w14:textId="77777777" w:rsidR="00C170F2" w:rsidRDefault="00C170F2">
            <w:pPr>
              <w:rPr>
                <w:color w:val="000000"/>
              </w:rPr>
            </w:pPr>
          </w:p>
        </w:tc>
      </w:tr>
      <w:tr w:rsidR="00C170F2" w14:paraId="086A0DEE"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47BAED02"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4E98672C" w14:textId="77777777" w:rsidR="00C170F2" w:rsidRDefault="00C7318F">
                  <w:pPr>
                    <w:rPr>
                      <w:color w:val="000000"/>
                    </w:rPr>
                  </w:pPr>
                  <w:r>
                    <w:rPr>
                      <w:rStyle w:val="wdtitleth012"/>
                      <w:color w:val="CC3366"/>
                    </w:rPr>
                    <w:t>★</w:t>
                  </w:r>
                  <w:r>
                    <w:rPr>
                      <w:rStyle w:val="wdtitleth012"/>
                    </w:rPr>
                    <w:t xml:space="preserve"> 第 5 天 阿爾卑斯渡假區景觀飯店─藍湖景區公園BLAU SEE─茲懷斯文ZWEISIMMEN+++黃金號列車GOLDEN </w:t>
                  </w:r>
                  <w:proofErr w:type="gramStart"/>
                  <w:r>
                    <w:rPr>
                      <w:rStyle w:val="wdtitleth012"/>
                    </w:rPr>
                    <w:t>PASS(</w:t>
                  </w:r>
                  <w:proofErr w:type="gramEnd"/>
                  <w:r>
                    <w:rPr>
                      <w:rStyle w:val="wdtitleth012"/>
                    </w:rPr>
                    <w:t>二等艙) +++ 蒙投MONTREUX─白朗峰渡假區</w:t>
                  </w:r>
                </w:p>
              </w:tc>
            </w:tr>
          </w:tbl>
          <w:p w14:paraId="69234063" w14:textId="77777777" w:rsidR="00C170F2" w:rsidRDefault="00C170F2"/>
        </w:tc>
      </w:tr>
      <w:tr w:rsidR="00C170F2" w14:paraId="3910573B"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7CF1C2F6" w14:textId="77777777">
              <w:trPr>
                <w:tblCellSpacing w:w="0" w:type="dxa"/>
                <w:jc w:val="center"/>
              </w:trPr>
              <w:tc>
                <w:tcPr>
                  <w:tcW w:w="0" w:type="auto"/>
                  <w:tcMar>
                    <w:top w:w="60" w:type="dxa"/>
                    <w:left w:w="60" w:type="dxa"/>
                    <w:bottom w:w="60" w:type="dxa"/>
                    <w:right w:w="60" w:type="dxa"/>
                  </w:tcMar>
                  <w:vAlign w:val="center"/>
                  <w:hideMark/>
                </w:tcPr>
                <w:p w14:paraId="67A50F84" w14:textId="77777777" w:rsidR="00C170F2" w:rsidRDefault="00C7318F">
                  <w:pPr>
                    <w:pStyle w:val="NormalWeb"/>
                    <w:rPr>
                      <w:color w:val="000000"/>
                    </w:rPr>
                  </w:pPr>
                  <w:proofErr w:type="gramStart"/>
                  <w:r>
                    <w:rPr>
                      <w:rFonts w:ascii="微軟正黑體" w:eastAsia="微軟正黑體" w:hAnsi="微軟正黑體" w:hint="eastAsia"/>
                      <w:color w:val="FF0000"/>
                      <w:shd w:val="clear" w:color="auto" w:fill="FFFFFF"/>
                    </w:rPr>
                    <w:t>藍湖</w:t>
                  </w:r>
                  <w:proofErr w:type="gramEnd"/>
                  <w:r>
                    <w:rPr>
                      <w:rFonts w:ascii="微軟正黑體" w:eastAsia="微軟正黑體" w:hAnsi="微軟正黑體" w:hint="eastAsia"/>
                      <w:shd w:val="clear" w:color="auto" w:fill="FFFFFF"/>
                    </w:rPr>
                    <w:t xml:space="preserve"> </w:t>
                  </w:r>
                  <w:r>
                    <w:rPr>
                      <w:rFonts w:ascii="微軟正黑體" w:eastAsia="微軟正黑體" w:hAnsi="微軟正黑體" w:hint="eastAsia"/>
                      <w:color w:val="000000"/>
                    </w:rPr>
                    <w:t>精緻的藍湖（</w:t>
                  </w:r>
                  <w:proofErr w:type="spellStart"/>
                  <w:r>
                    <w:rPr>
                      <w:rFonts w:ascii="微軟正黑體" w:eastAsia="微軟正黑體" w:hAnsi="微軟正黑體" w:hint="eastAsia"/>
                      <w:color w:val="000000"/>
                    </w:rPr>
                    <w:t>Blausee</w:t>
                  </w:r>
                  <w:proofErr w:type="spellEnd"/>
                  <w:r>
                    <w:rPr>
                      <w:rFonts w:ascii="微軟正黑體" w:eastAsia="微軟正黑體" w:hAnsi="微軟正黑體" w:hint="eastAsia"/>
                      <w:color w:val="000000"/>
                    </w:rPr>
                    <w:t>）湖位於一個小的自然公園的</w:t>
                  </w:r>
                  <w:proofErr w:type="gramStart"/>
                  <w:r>
                    <w:rPr>
                      <w:rFonts w:ascii="微軟正黑體" w:eastAsia="微軟正黑體" w:hAnsi="微軟正黑體" w:hint="eastAsia"/>
                      <w:color w:val="000000"/>
                    </w:rPr>
                    <w:t>中部</w:t>
                  </w:r>
                  <w:proofErr w:type="gramEnd"/>
                  <w:r>
                    <w:rPr>
                      <w:rFonts w:ascii="微軟正黑體" w:eastAsia="微軟正黑體" w:hAnsi="微軟正黑體" w:hint="eastAsia"/>
                      <w:color w:val="000000"/>
                    </w:rPr>
                    <w:t>，是一個充滿傳奇色彩的湖泊。美麗的蘭</w:t>
                  </w:r>
                  <w:proofErr w:type="gramStart"/>
                  <w:r>
                    <w:rPr>
                      <w:rFonts w:ascii="微軟正黑體" w:eastAsia="微軟正黑體" w:hAnsi="微軟正黑體" w:hint="eastAsia"/>
                      <w:color w:val="000000"/>
                    </w:rPr>
                    <w:t>蝴</w:t>
                  </w:r>
                  <w:proofErr w:type="gramEnd"/>
                  <w:r>
                    <w:rPr>
                      <w:rFonts w:ascii="微軟正黑體" w:eastAsia="微軟正黑體" w:hAnsi="微軟正黑體" w:hint="eastAsia"/>
                      <w:color w:val="000000"/>
                    </w:rPr>
                    <w:t>發源於瑞士中部的地下溫泉，湖水色彩斑斕獨特且如水晶般清澈，是瑞士最為著名的山間湖泊之一。</w:t>
                  </w:r>
                  <w:proofErr w:type="gramStart"/>
                  <w:r>
                    <w:rPr>
                      <w:rFonts w:ascii="微軟正黑體" w:eastAsia="微軟正黑體" w:hAnsi="微軟正黑體" w:hint="eastAsia"/>
                      <w:color w:val="000000"/>
                    </w:rPr>
                    <w:t>該湖位於</w:t>
                  </w:r>
                  <w:proofErr w:type="gramEnd"/>
                  <w:r>
                    <w:rPr>
                      <w:rFonts w:ascii="微軟正黑體" w:eastAsia="微軟正黑體" w:hAnsi="微軟正黑體" w:hint="eastAsia"/>
                      <w:color w:val="000000"/>
                    </w:rPr>
                    <w:t>一個佔地20公頃的自然公園</w:t>
                  </w:r>
                  <w:proofErr w:type="gramStart"/>
                  <w:r>
                    <w:rPr>
                      <w:rFonts w:ascii="微軟正黑體" w:eastAsia="微軟正黑體" w:hAnsi="微軟正黑體" w:hint="eastAsia"/>
                      <w:color w:val="000000"/>
                    </w:rPr>
                    <w:t>中部</w:t>
                  </w:r>
                  <w:proofErr w:type="gramEnd"/>
                  <w:r>
                    <w:rPr>
                      <w:rFonts w:ascii="微軟正黑體" w:eastAsia="微軟正黑體" w:hAnsi="微軟正黑體" w:hint="eastAsia"/>
                      <w:color w:val="000000"/>
                    </w:rPr>
                    <w:t>，由於岩石滑落而形成。</w:t>
                  </w:r>
                </w:p>
                <w:p w14:paraId="425133AA" w14:textId="77777777" w:rsidR="00C170F2" w:rsidRDefault="00C7318F">
                  <w:pPr>
                    <w:pStyle w:val="NormalWeb"/>
                    <w:rPr>
                      <w:color w:val="000000"/>
                    </w:rPr>
                  </w:pPr>
                  <w:r>
                    <w:rPr>
                      <w:rFonts w:ascii="微軟正黑體" w:eastAsia="微軟正黑體" w:hAnsi="微軟正黑體" w:hint="eastAsia"/>
                      <w:color w:val="FF0000"/>
                    </w:rPr>
                    <w:t>黃金景觀列車(古董懷舊車廂或景觀車廂)</w:t>
                  </w:r>
                  <w:r>
                    <w:rPr>
                      <w:rFonts w:ascii="微軟正黑體" w:eastAsia="微軟正黑體" w:hAnsi="微軟正黑體" w:hint="eastAsia"/>
                      <w:color w:val="000000"/>
                    </w:rPr>
                    <w:t xml:space="preserve"> 新穎舒適且極具摩登的列車設計，所行走之路線有著 「夢幻橫斷路線」之稱。也當然顧名思義沿途所走的都是瑞士的「黃金路線」，沿著秀麗的景色及清澈如鏡的湖泊，</w:t>
                  </w:r>
                  <w:proofErr w:type="gramStart"/>
                  <w:r>
                    <w:rPr>
                      <w:rFonts w:ascii="微軟正黑體" w:eastAsia="微軟正黑體" w:hAnsi="微軟正黑體" w:hint="eastAsia"/>
                      <w:color w:val="000000"/>
                    </w:rPr>
                    <w:t>彷</w:t>
                  </w:r>
                  <w:proofErr w:type="gramEnd"/>
                  <w:r>
                    <w:rPr>
                      <w:rFonts w:ascii="微軟正黑體" w:eastAsia="微軟正黑體" w:hAnsi="微軟正黑體" w:hint="eastAsia"/>
                      <w:color w:val="000000"/>
                    </w:rPr>
                    <w:t>佛置身於世外桃源之中，美麗的葡萄園風光，茵茵綠草上徜徉的牛羊牧場，還可以欣賞細緻的瑞士木屋搭配法式莊園的如畫風景，宛若置身</w:t>
                  </w:r>
                  <w:proofErr w:type="gramStart"/>
                  <w:r>
                    <w:rPr>
                      <w:rFonts w:ascii="微軟正黑體" w:eastAsia="微軟正黑體" w:hAnsi="微軟正黑體" w:hint="eastAsia"/>
                      <w:color w:val="000000"/>
                    </w:rPr>
                    <w:t>畫中般美</w:t>
                  </w:r>
                  <w:proofErr w:type="gramEnd"/>
                  <w:r>
                    <w:rPr>
                      <w:rFonts w:ascii="微軟正黑體" w:eastAsia="微軟正黑體" w:hAnsi="微軟正黑體" w:hint="eastAsia"/>
                      <w:color w:val="000000"/>
                    </w:rPr>
                    <w:lastRenderedPageBreak/>
                    <w:t>妙。</w:t>
                  </w:r>
                  <w:r>
                    <w:rPr>
                      <w:rFonts w:ascii="微軟正黑體" w:eastAsia="微軟正黑體" w:hAnsi="微軟正黑體" w:hint="eastAsia"/>
                      <w:color w:val="0000FF"/>
                    </w:rPr>
                    <w:t xml:space="preserve"> </w:t>
                  </w:r>
                  <w:r>
                    <w:rPr>
                      <w:rStyle w:val="Strong"/>
                      <w:rFonts w:ascii="微軟正黑體" w:eastAsia="微軟正黑體" w:hAnsi="微軟正黑體" w:hint="eastAsia"/>
                      <w:color w:val="0000FF"/>
                    </w:rPr>
                    <w:t xml:space="preserve">(因黃金號列車常遇會不定期維修，若遇黃金號列車訂滿，或停駛，或維修，則以瑞士國鐵行駛相同路線作替代，並退費10瑞郎/人，敬請見諒) </w:t>
                  </w:r>
                </w:p>
                <w:p w14:paraId="4037CC23" w14:textId="77777777" w:rsidR="00C170F2" w:rsidRDefault="00C7318F">
                  <w:pPr>
                    <w:pStyle w:val="NormalWeb"/>
                    <w:rPr>
                      <w:color w:val="000000"/>
                    </w:rPr>
                  </w:pPr>
                  <w:proofErr w:type="gramStart"/>
                  <w:r>
                    <w:rPr>
                      <w:rFonts w:ascii="微軟正黑體" w:eastAsia="微軟正黑體" w:hAnsi="微軟正黑體" w:hint="eastAsia"/>
                      <w:color w:val="FF0000"/>
                    </w:rPr>
                    <w:t>蒙投</w:t>
                  </w:r>
                  <w:r>
                    <w:rPr>
                      <w:rFonts w:ascii="微軟正黑體" w:eastAsia="微軟正黑體" w:hAnsi="微軟正黑體" w:hint="eastAsia"/>
                      <w:color w:val="000000"/>
                    </w:rPr>
                    <w:t xml:space="preserve"> 蒙投</w:t>
                  </w:r>
                  <w:proofErr w:type="gramEnd"/>
                  <w:r>
                    <w:rPr>
                      <w:rFonts w:ascii="微軟正黑體" w:eastAsia="微軟正黑體" w:hAnsi="微軟正黑體" w:hint="eastAsia"/>
                      <w:color w:val="000000"/>
                    </w:rPr>
                    <w:t>是個氣候溫和，日內瓦湖畔的法語小城，有許多世界名人的別墅，大多像名指揮家－富特文格勒、盧梭、達爾文、英國皇家成員一樣，不遠千里而來的選擇在此作為度假或在此安度晚年。</w:t>
                  </w:r>
                </w:p>
                <w:p w14:paraId="379F2A37" w14:textId="77777777" w:rsidR="00C170F2" w:rsidRDefault="00C7318F">
                  <w:pPr>
                    <w:pStyle w:val="NormalWeb"/>
                    <w:rPr>
                      <w:color w:val="000000"/>
                    </w:rPr>
                  </w:pPr>
                  <w:proofErr w:type="gramStart"/>
                  <w:r>
                    <w:rPr>
                      <w:rFonts w:ascii="微軟正黑體" w:eastAsia="微軟正黑體" w:hAnsi="微軟正黑體" w:hint="eastAsia"/>
                      <w:color w:val="FF0000"/>
                    </w:rPr>
                    <w:t>蕾夢湖</w:t>
                  </w:r>
                  <w:proofErr w:type="gramEnd"/>
                  <w:r>
                    <w:rPr>
                      <w:rFonts w:ascii="微軟正黑體" w:eastAsia="微軟正黑體" w:hAnsi="微軟正黑體" w:hint="eastAsia"/>
                      <w:color w:val="FF0000"/>
                    </w:rPr>
                    <w:t xml:space="preserve"> </w:t>
                  </w:r>
                  <w:r>
                    <w:rPr>
                      <w:rFonts w:ascii="微軟正黑體" w:eastAsia="微軟正黑體" w:hAnsi="微軟正黑體" w:hint="eastAsia"/>
                      <w:color w:val="000000"/>
                    </w:rPr>
                    <w:t>滿佈葡萄園的平緩山坡，勾畫</w:t>
                  </w:r>
                  <w:proofErr w:type="gramStart"/>
                  <w:r>
                    <w:rPr>
                      <w:rFonts w:ascii="微軟正黑體" w:eastAsia="微軟正黑體" w:hAnsi="微軟正黑體" w:hint="eastAsia"/>
                      <w:color w:val="000000"/>
                    </w:rPr>
                    <w:t>出蕾</w:t>
                  </w:r>
                  <w:proofErr w:type="gramEnd"/>
                  <w:r>
                    <w:rPr>
                      <w:rFonts w:ascii="微軟正黑體" w:eastAsia="微軟正黑體" w:hAnsi="微軟正黑體" w:hint="eastAsia"/>
                      <w:color w:val="000000"/>
                    </w:rPr>
                    <w:t>夢湖的輪廓。該地區的景致</w:t>
                  </w:r>
                  <w:proofErr w:type="gramStart"/>
                  <w:r>
                    <w:rPr>
                      <w:rFonts w:ascii="微軟正黑體" w:eastAsia="微軟正黑體" w:hAnsi="微軟正黑體" w:hint="eastAsia"/>
                      <w:color w:val="000000"/>
                    </w:rPr>
                    <w:t>可以說是似乎</w:t>
                  </w:r>
                  <w:proofErr w:type="gramEnd"/>
                  <w:r>
                    <w:rPr>
                      <w:rFonts w:ascii="微軟正黑體" w:eastAsia="微軟正黑體" w:hAnsi="微軟正黑體" w:hint="eastAsia"/>
                      <w:color w:val="000000"/>
                    </w:rPr>
                    <w:t>介於夢境與現實</w:t>
                  </w:r>
                  <w:proofErr w:type="gramStart"/>
                  <w:r>
                    <w:rPr>
                      <w:rFonts w:ascii="微軟正黑體" w:eastAsia="微軟正黑體" w:hAnsi="微軟正黑體" w:hint="eastAsia"/>
                      <w:color w:val="000000"/>
                    </w:rPr>
                    <w:t>之間</w:t>
                  </w:r>
                  <w:proofErr w:type="gramEnd"/>
                  <w:r>
                    <w:rPr>
                      <w:rFonts w:ascii="微軟正黑體" w:eastAsia="微軟正黑體" w:hAnsi="微軟正黑體" w:hint="eastAsia"/>
                      <w:color w:val="000000"/>
                    </w:rPr>
                    <w:t xml:space="preserve">般美麗，湖泊沿岸平原麥田、中世紀風味城鎮、矗立在湖中的城堡、廣大的葡萄莊園、、瑞士小木屋組成的村莊。被譽為瑞士最美的內陸湖區。 </w:t>
                  </w:r>
                </w:p>
                <w:p w14:paraId="7F3EF677" w14:textId="0FD4C711" w:rsidR="00C170F2" w:rsidRDefault="00C7318F" w:rsidP="00901A80">
                  <w:pPr>
                    <w:divId w:val="322516593"/>
                    <w:rPr>
                      <w:color w:val="000000"/>
                    </w:rPr>
                  </w:pPr>
                  <w:r>
                    <w:rPr>
                      <w:noProof/>
                      <w:color w:val="000000"/>
                    </w:rPr>
                    <w:drawing>
                      <wp:inline distT="0" distB="0" distL="0" distR="0" wp14:anchorId="32456B1E" wp14:editId="2C2B25E8">
                        <wp:extent cx="1981200" cy="1310640"/>
                        <wp:effectExtent l="0" t="0" r="0" b="381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0E59FE1D" wp14:editId="2D76674B">
                        <wp:extent cx="1981200" cy="1310640"/>
                        <wp:effectExtent l="0" t="0" r="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34">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2656A09" wp14:editId="77A1A12D">
                        <wp:extent cx="1981200" cy="1310640"/>
                        <wp:effectExtent l="0" t="0" r="0" b="381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2D821F94" w14:textId="77777777" w:rsidR="00C170F2" w:rsidRDefault="00C7318F">
                  <w:pPr>
                    <w:pStyle w:val="NormalWeb"/>
                    <w:rPr>
                      <w:color w:val="000000"/>
                    </w:rPr>
                  </w:pPr>
                  <w:r>
                    <w:rPr>
                      <w:rFonts w:ascii="微軟正黑體" w:eastAsia="微軟正黑體" w:hAnsi="微軟正黑體" w:hint="eastAsia"/>
                      <w:color w:val="0000FF"/>
                    </w:rPr>
                    <w:t>【下車參觀】：</w:t>
                  </w:r>
                  <w:proofErr w:type="gramStart"/>
                  <w:r>
                    <w:rPr>
                      <w:rFonts w:ascii="微軟正黑體" w:eastAsia="微軟正黑體" w:hAnsi="微軟正黑體" w:hint="eastAsia"/>
                      <w:color w:val="0000FF"/>
                    </w:rPr>
                    <w:t>蒙投</w:t>
                  </w:r>
                  <w:proofErr w:type="gramEnd"/>
                  <w:r>
                    <w:rPr>
                      <w:rFonts w:ascii="微軟正黑體" w:eastAsia="微軟正黑體" w:hAnsi="微軟正黑體" w:hint="eastAsia"/>
                      <w:color w:val="0000FF"/>
                    </w:rPr>
                    <w:t>：西</w:t>
                  </w:r>
                  <w:proofErr w:type="gramStart"/>
                  <w:r>
                    <w:rPr>
                      <w:rFonts w:ascii="微軟正黑體" w:eastAsia="微軟正黑體" w:hAnsi="微軟正黑體" w:hint="eastAsia"/>
                      <w:color w:val="0000FF"/>
                    </w:rPr>
                    <w:t>雍</w:t>
                  </w:r>
                  <w:proofErr w:type="gramEnd"/>
                  <w:r>
                    <w:rPr>
                      <w:rFonts w:ascii="微軟正黑體" w:eastAsia="微軟正黑體" w:hAnsi="微軟正黑體" w:hint="eastAsia"/>
                      <w:color w:val="0000FF"/>
                    </w:rPr>
                    <w:t>城堡、雷夢湖湖畔</w:t>
                  </w:r>
                </w:p>
                <w:p w14:paraId="74023D6A" w14:textId="77777777" w:rsidR="00C170F2" w:rsidRDefault="00C7318F">
                  <w:pPr>
                    <w:pStyle w:val="NormalWeb"/>
                    <w:rPr>
                      <w:color w:val="000000"/>
                    </w:rPr>
                  </w:pPr>
                  <w:r>
                    <w:rPr>
                      <w:rFonts w:ascii="微軟正黑體" w:eastAsia="微軟正黑體" w:hAnsi="微軟正黑體" w:hint="eastAsia"/>
                      <w:color w:val="0000FF"/>
                    </w:rPr>
                    <w:t xml:space="preserve">【門 票】：藍湖景區公園 </w:t>
                  </w:r>
                  <w:r>
                    <w:rPr>
                      <w:rFonts w:ascii="微軟正黑體" w:eastAsia="微軟正黑體" w:hAnsi="微軟正黑體" w:hint="eastAsia"/>
                      <w:color w:val="800080"/>
                    </w:rPr>
                    <w:t>(含遊船，若遇天候不佳或船夫人手不夠停駛，恕無法退費，將以環湖步道+參觀園區內鱒魚養殖場作為替代敬請見諒)</w:t>
                  </w:r>
                  <w:r>
                    <w:rPr>
                      <w:rFonts w:ascii="微軟正黑體" w:eastAsia="微軟正黑體" w:hAnsi="微軟正黑體" w:hint="eastAsia"/>
                      <w:color w:val="0000FF"/>
                    </w:rPr>
                    <w:t>、黃金號列車二等艙。</w:t>
                  </w:r>
                </w:p>
                <w:p w14:paraId="14FB04BF" w14:textId="77777777" w:rsidR="00C170F2" w:rsidRDefault="00C7318F">
                  <w:pPr>
                    <w:pStyle w:val="NormalWeb"/>
                    <w:rPr>
                      <w:color w:val="000000"/>
                    </w:rPr>
                  </w:pPr>
                  <w:r>
                    <w:rPr>
                      <w:rFonts w:ascii="微軟正黑體" w:eastAsia="微軟正黑體" w:hAnsi="微軟正黑體" w:hint="eastAsia"/>
                      <w:color w:val="0000FF"/>
                    </w:rPr>
                    <w:t>【當地風味】：法式鄉村風味料理</w:t>
                  </w:r>
                </w:p>
              </w:tc>
            </w:tr>
          </w:tbl>
          <w:p w14:paraId="61D164AE" w14:textId="77777777" w:rsidR="00C170F2" w:rsidRDefault="00C170F2"/>
        </w:tc>
      </w:tr>
      <w:tr w:rsidR="00C170F2" w14:paraId="641559C1"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6EBBA8B7"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42EF3B1D" w14:textId="77777777" w:rsidR="00C170F2" w:rsidRDefault="00C7318F">
                  <w:pPr>
                    <w:rPr>
                      <w:color w:val="000000"/>
                    </w:rPr>
                  </w:pPr>
                  <w:r>
                    <w:rPr>
                      <w:color w:val="000000"/>
                    </w:rPr>
                    <w:lastRenderedPageBreak/>
                    <w:t>住宿：CHAMONIX ALPINA 或CHANONIX PRIEURE 或 LES AIGLONS 或SAINT GERVAIS HOTEL AND SPA-HANDWRITTEN 或 NOVOTELL MEGEVE 或白朗峰渡假區同級旅館</w:t>
                  </w:r>
                </w:p>
              </w:tc>
            </w:tr>
            <w:tr w:rsidR="00C170F2" w14:paraId="6B03203B"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304464E0"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ADEAA89" w14:textId="77777777" w:rsidR="00C170F2" w:rsidRDefault="00C7318F">
                  <w:pPr>
                    <w:rPr>
                      <w:color w:val="000000"/>
                    </w:rPr>
                  </w:pPr>
                  <w:r>
                    <w:rPr>
                      <w:color w:val="000000"/>
                    </w:rPr>
                    <w:t>中餐X：方便逛街，敬請自理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5B411658" w14:textId="77777777" w:rsidR="00C170F2" w:rsidRDefault="00C7318F">
                  <w:pPr>
                    <w:rPr>
                      <w:color w:val="000000"/>
                    </w:rPr>
                  </w:pPr>
                  <w:r>
                    <w:rPr>
                      <w:color w:val="000000"/>
                    </w:rPr>
                    <w:t>晚餐O：法式鄉村風味料理</w:t>
                  </w:r>
                </w:p>
              </w:tc>
            </w:tr>
          </w:tbl>
          <w:p w14:paraId="71F877B5" w14:textId="77777777" w:rsidR="00C170F2" w:rsidRDefault="00C170F2">
            <w:pPr>
              <w:rPr>
                <w:color w:val="000000"/>
              </w:rPr>
            </w:pPr>
          </w:p>
        </w:tc>
      </w:tr>
      <w:tr w:rsidR="00C170F2" w14:paraId="57BAFE17"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702719DB"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22213CD2" w14:textId="77777777" w:rsidR="00C170F2" w:rsidRDefault="00C7318F">
                  <w:pPr>
                    <w:rPr>
                      <w:color w:val="000000"/>
                    </w:rPr>
                  </w:pPr>
                  <w:r>
                    <w:rPr>
                      <w:rStyle w:val="wdtitleth012"/>
                      <w:color w:val="CC3366"/>
                    </w:rPr>
                    <w:t>★</w:t>
                  </w:r>
                  <w:r>
                    <w:rPr>
                      <w:rStyle w:val="wdtitleth012"/>
                    </w:rPr>
                    <w:t xml:space="preserve"> 第 6 天 白朗峰渡假區-夏慕尼-白朗峰MT.BLANC(登山纜車+</w:t>
                  </w:r>
                  <w:proofErr w:type="gramStart"/>
                  <w:r>
                    <w:rPr>
                      <w:rStyle w:val="wdtitleth012"/>
                    </w:rPr>
                    <w:t>白朗峰高山觀景火車)─</w:t>
                  </w:r>
                  <w:proofErr w:type="gramEnd"/>
                  <w:r>
                    <w:rPr>
                      <w:rStyle w:val="wdtitleth012"/>
                    </w:rPr>
                    <w:t>霞慕尼-白朗峰渡假區</w:t>
                  </w:r>
                </w:p>
              </w:tc>
            </w:tr>
          </w:tbl>
          <w:p w14:paraId="2717D109" w14:textId="77777777" w:rsidR="00C170F2" w:rsidRDefault="00C170F2"/>
        </w:tc>
      </w:tr>
      <w:tr w:rsidR="00C170F2" w14:paraId="3007B5C4"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39FAC241" w14:textId="77777777">
              <w:trPr>
                <w:tblCellSpacing w:w="0" w:type="dxa"/>
                <w:jc w:val="center"/>
              </w:trPr>
              <w:tc>
                <w:tcPr>
                  <w:tcW w:w="0" w:type="auto"/>
                  <w:tcMar>
                    <w:top w:w="60" w:type="dxa"/>
                    <w:left w:w="60" w:type="dxa"/>
                    <w:bottom w:w="60" w:type="dxa"/>
                    <w:right w:w="60" w:type="dxa"/>
                  </w:tcMar>
                  <w:vAlign w:val="center"/>
                  <w:hideMark/>
                </w:tcPr>
                <w:p w14:paraId="3BB29E8F" w14:textId="77777777" w:rsidR="00C170F2" w:rsidRDefault="00C7318F">
                  <w:pPr>
                    <w:pStyle w:val="NormalWeb"/>
                    <w:rPr>
                      <w:color w:val="000000"/>
                    </w:rPr>
                  </w:pPr>
                  <w:r>
                    <w:rPr>
                      <w:rFonts w:ascii="微軟正黑體" w:eastAsia="微軟正黑體" w:hAnsi="微軟正黑體" w:hint="eastAsia"/>
                      <w:color w:val="FF0000"/>
                    </w:rPr>
                    <w:t xml:space="preserve">白朗峰 </w:t>
                  </w:r>
                  <w:r>
                    <w:rPr>
                      <w:rFonts w:ascii="微軟正黑體" w:eastAsia="微軟正黑體" w:hAnsi="微軟正黑體" w:hint="eastAsia"/>
                      <w:color w:val="000000"/>
                    </w:rPr>
                    <w:t>安排搭乘登山纜車，眺望歐洲最高峰之白朗峰，</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color w:val="000000"/>
                    </w:rPr>
                    <w:t>海拔4807公尺</w:t>
                  </w:r>
                  <w:proofErr w:type="gramStart"/>
                  <w:r>
                    <w:rPr>
                      <w:rFonts w:ascii="微軟正黑體" w:eastAsia="微軟正黑體" w:hAnsi="微軟正黑體" w:hint="eastAsia"/>
                      <w:color w:val="000000"/>
                    </w:rPr>
                    <w:t>眼前</w:t>
                  </w:r>
                  <w:proofErr w:type="gramEnd"/>
                  <w:r>
                    <w:rPr>
                      <w:rFonts w:ascii="微軟正黑體" w:eastAsia="微軟正黑體" w:hAnsi="微軟正黑體" w:hint="eastAsia"/>
                      <w:color w:val="000000"/>
                    </w:rPr>
                    <w:t>雲深飄渺冰川處處聳立、白雪封頂，儀象萬千的奇景，感受群峰矗擁足下的豪氣干雲。山頭上終年積雪，而blanc法文的意思就是白色，所以就是白山；德國的文具製造商，非常喜歡白朗峰，乾脆將品牌取名為Mont Blanc，也就是一般人所熟知的萬寶龍；英國著名的作家狄更斯說：「霞慕尼的冰海山谷是他所見到最美麗的景色，他想像不到世界上能有比它更美的地方。」近距離眺望白朗峰，只見其有如皇后般，雍容華貴的聳立</w:t>
                  </w:r>
                  <w:proofErr w:type="gramStart"/>
                  <w:r>
                    <w:rPr>
                      <w:rFonts w:ascii="微軟正黑體" w:eastAsia="微軟正黑體" w:hAnsi="微軟正黑體" w:hint="eastAsia"/>
                      <w:color w:val="000000"/>
                    </w:rPr>
                    <w:t>於群峰之間，</w:t>
                  </w:r>
                  <w:proofErr w:type="gramEnd"/>
                  <w:r>
                    <w:rPr>
                      <w:rFonts w:ascii="微軟正黑體" w:eastAsia="微軟正黑體" w:hAnsi="微軟正黑體" w:hint="eastAsia"/>
                      <w:color w:val="000000"/>
                    </w:rPr>
                    <w:t>安祥寧靜，白色的山</w:t>
                  </w:r>
                  <w:r>
                    <w:rPr>
                      <w:rFonts w:ascii="微軟正黑體" w:eastAsia="微軟正黑體" w:hAnsi="微軟正黑體" w:hint="eastAsia"/>
                      <w:color w:val="000000"/>
                    </w:rPr>
                    <w:lastRenderedPageBreak/>
                    <w:t>頭，在太陽的照射下，令人不敢直視她的面容，回首下望，霞慕尼山谷就在腳下，偶而飄來一片迷路的雲，裝飾著如夢境般的畫面，難以形容白朗峰的美。</w:t>
                  </w:r>
                </w:p>
                <w:p w14:paraId="4E79A47F" w14:textId="77777777" w:rsidR="00C170F2" w:rsidRDefault="00C7318F">
                  <w:pPr>
                    <w:pStyle w:val="NormalWeb"/>
                    <w:rPr>
                      <w:color w:val="000000"/>
                    </w:rPr>
                  </w:pPr>
                  <w:r>
                    <w:rPr>
                      <w:rFonts w:ascii="微軟正黑體" w:eastAsia="微軟正黑體" w:hAnsi="微軟正黑體" w:hint="eastAsia"/>
                      <w:color w:val="FF0000"/>
                    </w:rPr>
                    <w:t>白朗峰景觀火車</w:t>
                  </w:r>
                  <w:r>
                    <w:rPr>
                      <w:rFonts w:ascii="微軟正黑體" w:eastAsia="微軟正黑體" w:hAnsi="微軟正黑體" w:hint="eastAsia"/>
                      <w:color w:val="000000"/>
                    </w:rPr>
                    <w:t xml:space="preserve"> 白朗峰景觀火車－經過森林和高山草</w:t>
                  </w:r>
                  <w:proofErr w:type="gramStart"/>
                  <w:r>
                    <w:rPr>
                      <w:rFonts w:ascii="微軟正黑體" w:eastAsia="微軟正黑體" w:hAnsi="微軟正黑體" w:hint="eastAsia"/>
                      <w:color w:val="000000"/>
                    </w:rPr>
                    <w:t>甸</w:t>
                  </w:r>
                  <w:proofErr w:type="gramEnd"/>
                  <w:r>
                    <w:rPr>
                      <w:rFonts w:ascii="微軟正黑體" w:eastAsia="微軟正黑體" w:hAnsi="微軟正黑體" w:hint="eastAsia"/>
                      <w:color w:val="000000"/>
                    </w:rPr>
                    <w:t>之旅後，在草地，牧場和小山湖之間蜿蜒而行，這是一個非凡的全景風光。若是天氣良好，可以欣賞到數段非常壯觀的景觀，</w:t>
                  </w:r>
                  <w:proofErr w:type="gramStart"/>
                  <w:r>
                    <w:rPr>
                      <w:rFonts w:ascii="微軟正黑體" w:eastAsia="微軟正黑體" w:hAnsi="微軟正黑體" w:hint="eastAsia"/>
                      <w:color w:val="000000"/>
                    </w:rPr>
                    <w:t>左鄰高聳</w:t>
                  </w:r>
                  <w:proofErr w:type="gramEnd"/>
                  <w:r>
                    <w:rPr>
                      <w:rFonts w:ascii="微軟正黑體" w:eastAsia="微軟正黑體" w:hAnsi="微軟正黑體" w:hint="eastAsia"/>
                      <w:color w:val="000000"/>
                    </w:rPr>
                    <w:t>山壁，右是草原陡坡，視野遼闊，險峻的地勢，不僅讓人佩服大自然的</w:t>
                  </w:r>
                  <w:proofErr w:type="gramStart"/>
                  <w:r>
                    <w:rPr>
                      <w:rFonts w:ascii="微軟正黑體" w:eastAsia="微軟正黑體" w:hAnsi="微軟正黑體" w:hint="eastAsia"/>
                      <w:color w:val="000000"/>
                    </w:rPr>
                    <w:t>鬼斧神</w:t>
                  </w:r>
                  <w:proofErr w:type="gramEnd"/>
                  <w:r>
                    <w:rPr>
                      <w:rFonts w:ascii="微軟正黑體" w:eastAsia="微軟正黑體" w:hAnsi="微軟正黑體" w:hint="eastAsia"/>
                      <w:color w:val="000000"/>
                    </w:rPr>
                    <w:t>功，更是難得一見的山峰景緻，當列車轉彎時，望著車頭不斷往雲霧繚繞的高山前進，彷彿乘坐一列前往仙境的列車。</w:t>
                  </w:r>
                </w:p>
                <w:p w14:paraId="0ADA9768" w14:textId="24BACAAC" w:rsidR="00C170F2" w:rsidRDefault="00C7318F" w:rsidP="00901A80">
                  <w:pPr>
                    <w:divId w:val="51850888"/>
                    <w:rPr>
                      <w:color w:val="000000"/>
                    </w:rPr>
                  </w:pPr>
                  <w:r>
                    <w:rPr>
                      <w:noProof/>
                      <w:color w:val="000000"/>
                    </w:rPr>
                    <w:drawing>
                      <wp:inline distT="0" distB="0" distL="0" distR="0" wp14:anchorId="0EB1273F" wp14:editId="3D3B64F1">
                        <wp:extent cx="1981200" cy="1310640"/>
                        <wp:effectExtent l="0" t="0" r="0" b="381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2A9C4F36" wp14:editId="4997A667">
                        <wp:extent cx="1981200" cy="1310640"/>
                        <wp:effectExtent l="0" t="0" r="0" b="381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59D7AAD0" wp14:editId="41C0CEE5">
                        <wp:extent cx="1981200" cy="1310640"/>
                        <wp:effectExtent l="0" t="0" r="0" b="38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7EEF24DA" w14:textId="77777777" w:rsidR="00C170F2" w:rsidRDefault="00C7318F">
                  <w:pPr>
                    <w:pStyle w:val="NormalWeb"/>
                    <w:rPr>
                      <w:color w:val="000000"/>
                    </w:rPr>
                  </w:pPr>
                  <w:r>
                    <w:rPr>
                      <w:rFonts w:ascii="微軟正黑體" w:eastAsia="微軟正黑體" w:hAnsi="微軟正黑體" w:hint="eastAsia"/>
                      <w:color w:val="0000FF"/>
                    </w:rPr>
                    <w:t>【下車參觀】：霞慕尼度假小鎮</w:t>
                  </w:r>
                </w:p>
                <w:p w14:paraId="3765C89D" w14:textId="77777777" w:rsidR="00C170F2" w:rsidRDefault="00C7318F">
                  <w:pPr>
                    <w:pStyle w:val="NormalWeb"/>
                    <w:rPr>
                      <w:color w:val="000000"/>
                    </w:rPr>
                  </w:pPr>
                  <w:r>
                    <w:rPr>
                      <w:rFonts w:ascii="微軟正黑體" w:eastAsia="微軟正黑體" w:hAnsi="微軟正黑體" w:hint="eastAsia"/>
                      <w:color w:val="0000FF"/>
                    </w:rPr>
                    <w:t>【門 票】：白朗峰登山纜車、白朗峰景觀火車</w:t>
                  </w:r>
                </w:p>
                <w:p w14:paraId="56CE0DF8" w14:textId="77777777" w:rsidR="00C170F2" w:rsidRDefault="00C7318F">
                  <w:pPr>
                    <w:pStyle w:val="NormalWeb"/>
                    <w:rPr>
                      <w:color w:val="000000"/>
                    </w:rPr>
                  </w:pPr>
                  <w:r>
                    <w:rPr>
                      <w:color w:val="FF0000"/>
                    </w:rPr>
                    <w:t>(若白朗峰因天侯因素停駛, 則以其他景點或退費替代, 敬請見諒)</w:t>
                  </w:r>
                </w:p>
              </w:tc>
            </w:tr>
          </w:tbl>
          <w:p w14:paraId="63FB0550" w14:textId="77777777" w:rsidR="00C170F2" w:rsidRDefault="00C170F2"/>
        </w:tc>
      </w:tr>
      <w:tr w:rsidR="00C170F2" w14:paraId="0BF7554E"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2C087205"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32D4E2AA" w14:textId="77777777" w:rsidR="00C170F2" w:rsidRDefault="00C7318F">
                  <w:pPr>
                    <w:rPr>
                      <w:color w:val="000000"/>
                    </w:rPr>
                  </w:pPr>
                  <w:r>
                    <w:rPr>
                      <w:color w:val="000000"/>
                    </w:rPr>
                    <w:lastRenderedPageBreak/>
                    <w:t>住宿：CHAMONIX ALPINA 或CHANONIX PRIEURE 或 LES AIGLONS 或SAINT GERVAIS HOTEL AND SPA-HANDWRITTEN 或 NOVOTELL MEGEVE 或白朗峰渡假區同級旅館</w:t>
                  </w:r>
                </w:p>
              </w:tc>
            </w:tr>
            <w:tr w:rsidR="00C170F2" w14:paraId="55FFFA61"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5B0AF09F"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DBDF68D" w14:textId="77777777" w:rsidR="00C170F2" w:rsidRDefault="00C7318F">
                  <w:pPr>
                    <w:rPr>
                      <w:color w:val="000000"/>
                    </w:rPr>
                  </w:pPr>
                  <w:r>
                    <w:rPr>
                      <w:color w:val="000000"/>
                    </w:rPr>
                    <w:t>中餐O：法式風味料理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0BA8638E" w14:textId="77777777" w:rsidR="00C170F2" w:rsidRDefault="00C7318F">
                  <w:pPr>
                    <w:rPr>
                      <w:color w:val="000000"/>
                    </w:rPr>
                  </w:pPr>
                  <w:r>
                    <w:rPr>
                      <w:color w:val="000000"/>
                    </w:rPr>
                    <w:t>晚餐O：中華料理七菜</w:t>
                  </w:r>
                  <w:proofErr w:type="gramStart"/>
                  <w:r>
                    <w:rPr>
                      <w:color w:val="000000"/>
                    </w:rPr>
                    <w:t>一</w:t>
                  </w:r>
                  <w:proofErr w:type="gramEnd"/>
                  <w:r>
                    <w:rPr>
                      <w:color w:val="000000"/>
                    </w:rPr>
                    <w:t>湯+水果</w:t>
                  </w:r>
                </w:p>
              </w:tc>
            </w:tr>
          </w:tbl>
          <w:p w14:paraId="58353321" w14:textId="77777777" w:rsidR="00C170F2" w:rsidRDefault="00C170F2">
            <w:pPr>
              <w:rPr>
                <w:color w:val="000000"/>
              </w:rPr>
            </w:pPr>
          </w:p>
        </w:tc>
      </w:tr>
      <w:tr w:rsidR="00C170F2" w14:paraId="66CDFD07"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7A6ABFB7"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2A903C6C" w14:textId="77777777" w:rsidR="00C170F2" w:rsidRDefault="00C7318F">
                  <w:pPr>
                    <w:rPr>
                      <w:color w:val="000000"/>
                    </w:rPr>
                  </w:pPr>
                  <w:r>
                    <w:rPr>
                      <w:rStyle w:val="wdtitleth012"/>
                      <w:color w:val="CC3366"/>
                    </w:rPr>
                    <w:t>★</w:t>
                  </w:r>
                  <w:r>
                    <w:rPr>
                      <w:rStyle w:val="wdtitleth012"/>
                    </w:rPr>
                    <w:t xml:space="preserve"> 第 7 天 白朗峰渡假區-霞慕尼+++【蒙特維爾冰河火車+冰河峽谷健行】+++ 霞慕尼─策馬特ZERMATT</w:t>
                  </w:r>
                </w:p>
              </w:tc>
            </w:tr>
          </w:tbl>
          <w:p w14:paraId="6C49D06E" w14:textId="77777777" w:rsidR="00C170F2" w:rsidRDefault="00C170F2"/>
        </w:tc>
      </w:tr>
      <w:tr w:rsidR="00C170F2" w14:paraId="43708E79"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3386961F" w14:textId="77777777">
              <w:trPr>
                <w:tblCellSpacing w:w="0" w:type="dxa"/>
                <w:jc w:val="center"/>
              </w:trPr>
              <w:tc>
                <w:tcPr>
                  <w:tcW w:w="0" w:type="auto"/>
                  <w:tcMar>
                    <w:top w:w="60" w:type="dxa"/>
                    <w:left w:w="60" w:type="dxa"/>
                    <w:bottom w:w="60" w:type="dxa"/>
                    <w:right w:w="60" w:type="dxa"/>
                  </w:tcMar>
                  <w:vAlign w:val="center"/>
                  <w:hideMark/>
                </w:tcPr>
                <w:p w14:paraId="0770D322" w14:textId="77777777" w:rsidR="00C170F2" w:rsidRDefault="00C7318F">
                  <w:pPr>
                    <w:pStyle w:val="NormalWeb"/>
                    <w:rPr>
                      <w:color w:val="000000"/>
                    </w:rPr>
                  </w:pPr>
                  <w:r>
                    <w:rPr>
                      <w:rStyle w:val="Strong"/>
                      <w:rFonts w:ascii="微軟正黑體" w:eastAsia="微軟正黑體" w:hAnsi="微軟正黑體" w:hint="eastAsia"/>
                      <w:color w:val="FF0000"/>
                    </w:rPr>
                    <w:t>【貼心提醒 - 今晚請攜帶過夜包】</w:t>
                  </w:r>
                </w:p>
                <w:p w14:paraId="0E606DCF" w14:textId="77777777" w:rsidR="00C170F2" w:rsidRDefault="00C7318F">
                  <w:pPr>
                    <w:pStyle w:val="NormalWeb"/>
                    <w:rPr>
                      <w:color w:val="000000"/>
                    </w:rPr>
                  </w:pPr>
                  <w:r>
                    <w:rPr>
                      <w:rFonts w:ascii="微軟正黑體" w:eastAsia="微軟正黑體" w:hAnsi="微軟正黑體" w:hint="eastAsia"/>
                      <w:color w:val="800080"/>
                    </w:rPr>
                    <w:t>位於馬</w:t>
                  </w:r>
                  <w:proofErr w:type="gramStart"/>
                  <w:r>
                    <w:rPr>
                      <w:rFonts w:ascii="微軟正黑體" w:eastAsia="微軟正黑體" w:hAnsi="微軟正黑體" w:hint="eastAsia"/>
                      <w:color w:val="800080"/>
                    </w:rPr>
                    <w:t>特</w:t>
                  </w:r>
                  <w:proofErr w:type="gramEnd"/>
                  <w:r>
                    <w:rPr>
                      <w:rFonts w:ascii="微軟正黑體" w:eastAsia="微軟正黑體" w:hAnsi="微軟正黑體" w:hint="eastAsia"/>
                      <w:color w:val="800080"/>
                    </w:rPr>
                    <w:t>洪峰山腳的策馬特,一年四季有著絡繹不絶的遊客。為了當地的環保，渡假勝地禁止車輛進入，遊覽車皆須停在城外再換電動車，大型行李無法隨身，所以各位貴賓則需準備過夜包。</w:t>
                  </w:r>
                </w:p>
                <w:p w14:paraId="2461695B" w14:textId="77777777" w:rsidR="00C170F2" w:rsidRDefault="00C7318F">
                  <w:pPr>
                    <w:pStyle w:val="NormalWeb"/>
                    <w:rPr>
                      <w:color w:val="000000"/>
                    </w:rPr>
                  </w:pPr>
                  <w:r>
                    <w:rPr>
                      <w:rFonts w:ascii="微軟正黑體" w:eastAsia="微軟正黑體" w:hAnsi="微軟正黑體" w:hint="eastAsia"/>
                      <w:color w:val="000000"/>
                    </w:rPr>
                    <w:t>今日早餐後特別為您安排 今晚我們入住馬</w:t>
                  </w:r>
                  <w:proofErr w:type="gramStart"/>
                  <w:r>
                    <w:rPr>
                      <w:rFonts w:ascii="微軟正黑體" w:eastAsia="微軟正黑體" w:hAnsi="微軟正黑體" w:hint="eastAsia"/>
                      <w:color w:val="000000"/>
                    </w:rPr>
                    <w:t>特宏峰</w:t>
                  </w:r>
                  <w:proofErr w:type="gramEnd"/>
                  <w:r>
                    <w:rPr>
                      <w:rFonts w:ascii="微軟正黑體" w:eastAsia="微軟正黑體" w:hAnsi="微軟正黑體" w:hint="eastAsia"/>
                      <w:color w:val="000000"/>
                    </w:rPr>
                    <w:t>山腳的策馬特，大街上都是商店、餐廳、旅館，迎接每一位前來朝聖的遊子，晚餐後，漫步於此寧靜的度假山城中，夕陽裡的馬特洪峰獨具風情。</w:t>
                  </w:r>
                </w:p>
                <w:p w14:paraId="481382A7" w14:textId="77777777" w:rsidR="00C170F2" w:rsidRDefault="00C7318F">
                  <w:pPr>
                    <w:pStyle w:val="NormalWeb"/>
                    <w:rPr>
                      <w:color w:val="000000"/>
                    </w:rPr>
                  </w:pPr>
                  <w:r>
                    <w:rPr>
                      <w:rFonts w:ascii="微軟正黑體" w:eastAsia="微軟正黑體" w:hAnsi="微軟正黑體" w:hint="eastAsia"/>
                      <w:color w:val="FF0000"/>
                    </w:rPr>
                    <w:lastRenderedPageBreak/>
                    <w:t>蒙特維爾冰河</w:t>
                  </w:r>
                  <w:r>
                    <w:rPr>
                      <w:rFonts w:ascii="微軟正黑體" w:eastAsia="微軟正黑體" w:hAnsi="微軟正黑體" w:hint="eastAsia"/>
                      <w:color w:val="000000"/>
                    </w:rPr>
                    <w:t xml:space="preserve"> 蒙特維爾(Mont-</w:t>
                  </w:r>
                  <w:proofErr w:type="spellStart"/>
                  <w:r>
                    <w:rPr>
                      <w:rFonts w:ascii="微軟正黑體" w:eastAsia="微軟正黑體" w:hAnsi="微軟正黑體" w:hint="eastAsia"/>
                      <w:color w:val="000000"/>
                    </w:rPr>
                    <w:t>envers</w:t>
                  </w:r>
                  <w:proofErr w:type="spellEnd"/>
                  <w:r>
                    <w:rPr>
                      <w:rFonts w:ascii="微軟正黑體" w:eastAsia="微軟正黑體" w:hAnsi="微軟正黑體" w:hint="eastAsia"/>
                      <w:color w:val="000000"/>
                    </w:rPr>
                    <w:t>)原文的意思是「山的</w:t>
                  </w:r>
                  <w:proofErr w:type="gramStart"/>
                  <w:r>
                    <w:rPr>
                      <w:rFonts w:ascii="微軟正黑體" w:eastAsia="微軟正黑體" w:hAnsi="微軟正黑體" w:hint="eastAsia"/>
                      <w:color w:val="000000"/>
                    </w:rPr>
                    <w:t>背面」</w:t>
                  </w:r>
                  <w:proofErr w:type="gramEnd"/>
                  <w:r>
                    <w:rPr>
                      <w:rFonts w:ascii="微軟正黑體" w:eastAsia="微軟正黑體" w:hAnsi="微軟正黑體" w:hint="eastAsia"/>
                      <w:color w:val="000000"/>
                    </w:rPr>
                    <w:t>，也就是指白朗峰背面的冰河區，在1741年兩個英國人首度發現後，卻</w:t>
                  </w:r>
                  <w:proofErr w:type="gramStart"/>
                  <w:r>
                    <w:rPr>
                      <w:rFonts w:ascii="微軟正黑體" w:eastAsia="微軟正黑體" w:hAnsi="微軟正黑體" w:hint="eastAsia"/>
                      <w:color w:val="000000"/>
                    </w:rPr>
                    <w:t>成為霞慕尼</w:t>
                  </w:r>
                  <w:proofErr w:type="gramEnd"/>
                  <w:r>
                    <w:rPr>
                      <w:rFonts w:ascii="微軟正黑體" w:eastAsia="微軟正黑體" w:hAnsi="微軟正黑體" w:hint="eastAsia"/>
                      <w:color w:val="000000"/>
                    </w:rPr>
                    <w:t>最受歡迎的觀光景點之一。 終點車站位於冰河旁的山上，這條全長7公里、面積40平方公里、深200公尺的冰河，列名歐洲第3大，它由高聳入天的阿爾卑斯群山中穿過，非常壯觀。 這裡的旅途亦是非常有趣的，搭乘紅色的冰河列車</w:t>
                  </w:r>
                  <w:proofErr w:type="gramStart"/>
                  <w:r>
                    <w:rPr>
                      <w:rFonts w:ascii="微軟正黑體" w:eastAsia="微軟正黑體" w:hAnsi="微軟正黑體" w:hint="eastAsia"/>
                      <w:color w:val="000000"/>
                    </w:rPr>
                    <w:t>將從霞慕</w:t>
                  </w:r>
                  <w:proofErr w:type="gramEnd"/>
                  <w:r>
                    <w:rPr>
                      <w:rFonts w:ascii="微軟正黑體" w:eastAsia="微軟正黑體" w:hAnsi="微軟正黑體" w:hint="eastAsia"/>
                      <w:color w:val="000000"/>
                    </w:rPr>
                    <w:t>尼開往海拔1913公尺的冰河區，沿途盡是森林高山美景，讓人心情愉悅。抵達山頂後，轉搭一段冰河纜車，您可更近距離的觀賞此歐洲第三大冰河奇景，若您體力許可，更可來一段冰河峽谷健行，徒步進入</w:t>
                  </w:r>
                  <w:proofErr w:type="gramStart"/>
                  <w:r>
                    <w:rPr>
                      <w:rFonts w:ascii="微軟正黑體" w:eastAsia="微軟正黑體" w:hAnsi="微軟正黑體" w:hint="eastAsia"/>
                      <w:color w:val="000000"/>
                    </w:rPr>
                    <w:t>萬年冰洞之內</w:t>
                  </w:r>
                  <w:proofErr w:type="gramEnd"/>
                  <w:r>
                    <w:rPr>
                      <w:rFonts w:ascii="微軟正黑體" w:eastAsia="微軟正黑體" w:hAnsi="微軟正黑體" w:hint="eastAsia"/>
                      <w:color w:val="000000"/>
                    </w:rPr>
                    <w:t>。</w:t>
                  </w:r>
                  <w:proofErr w:type="gramStart"/>
                  <w:r>
                    <w:rPr>
                      <w:rFonts w:ascii="微軟正黑體" w:eastAsia="微軟正黑體" w:hAnsi="微軟正黑體" w:hint="eastAsia"/>
                      <w:color w:val="000000"/>
                    </w:rPr>
                    <w:t>冰洞是</w:t>
                  </w:r>
                  <w:proofErr w:type="gramEnd"/>
                  <w:r>
                    <w:rPr>
                      <w:rFonts w:ascii="微軟正黑體" w:eastAsia="微軟正黑體" w:hAnsi="微軟正黑體" w:hint="eastAsia"/>
                      <w:color w:val="000000"/>
                    </w:rPr>
                    <w:t>一座天然的冰藍色的洞穴，如此晶瑩剔透，越往深處探入，隨著光影，色澤則不斷變化，穿梭其中，宛如置身仙境。</w:t>
                  </w:r>
                  <w:r>
                    <w:rPr>
                      <w:rStyle w:val="Strong"/>
                      <w:rFonts w:ascii="微軟正黑體" w:eastAsia="微軟正黑體" w:hAnsi="微軟正黑體" w:hint="eastAsia"/>
                      <w:color w:val="0000FF"/>
                    </w:rPr>
                    <w:t>健行步道須當天天候狀況為主，若遇山地積雪或下雨，有安全疑慮，不適合健行活動，則會取消健行活動。若天氣許可，我們再隨著領隊的步伐，來趟健行之旅。敬請悉知見諒</w:t>
                  </w:r>
                </w:p>
                <w:p w14:paraId="2F881C28" w14:textId="77777777" w:rsidR="00C170F2" w:rsidRDefault="00C7318F">
                  <w:pPr>
                    <w:pStyle w:val="NormalWeb"/>
                    <w:rPr>
                      <w:color w:val="000000"/>
                    </w:rPr>
                  </w:pPr>
                  <w:r>
                    <w:rPr>
                      <w:rFonts w:ascii="微軟正黑體" w:eastAsia="微軟正黑體" w:hAnsi="微軟正黑體" w:hint="eastAsia"/>
                      <w:color w:val="FF0000"/>
                    </w:rPr>
                    <w:t>策馬特</w:t>
                  </w:r>
                  <w:r>
                    <w:rPr>
                      <w:rFonts w:ascii="微軟正黑體" w:eastAsia="微軟正黑體" w:hAnsi="微軟正黑體" w:hint="eastAsia"/>
                      <w:color w:val="000000"/>
                    </w:rPr>
                    <w:t xml:space="preserve"> 屬於「阿爾卑斯山精華區」聯盟成員之</w:t>
                  </w:r>
                  <w:proofErr w:type="gramStart"/>
                  <w:r>
                    <w:rPr>
                      <w:rFonts w:ascii="微軟正黑體" w:eastAsia="微軟正黑體" w:hAnsi="微軟正黑體" w:hint="eastAsia"/>
                      <w:color w:val="000000"/>
                    </w:rPr>
                    <w:t>一</w:t>
                  </w:r>
                  <w:proofErr w:type="gramEnd"/>
                  <w:r>
                    <w:rPr>
                      <w:rFonts w:ascii="微軟正黑體" w:eastAsia="微軟正黑體" w:hAnsi="微軟正黑體" w:hint="eastAsia"/>
                      <w:color w:val="000000"/>
                    </w:rPr>
                    <w:t>的策馬特位於馬特洪峰山腳下，海拔1,620公尺的策馬特是瑞士最南端的度假聖地，這裡的空氣清新、純淨，週邊聳立著38座超過4000公尺的山峰，許多人對瑞士的第一印象，就是</w:t>
                  </w:r>
                  <w:proofErr w:type="gramStart"/>
                  <w:r>
                    <w:rPr>
                      <w:rFonts w:ascii="微軟正黑體" w:eastAsia="微軟正黑體" w:hAnsi="微軟正黑體" w:hint="eastAsia"/>
                      <w:color w:val="000000"/>
                    </w:rPr>
                    <w:t>擁有挑望馬</w:t>
                  </w:r>
                  <w:proofErr w:type="gramEnd"/>
                  <w:r>
                    <w:rPr>
                      <w:rFonts w:ascii="微軟正黑體" w:eastAsia="微軟正黑體" w:hAnsi="微軟正黑體" w:hint="eastAsia"/>
                      <w:color w:val="000000"/>
                    </w:rPr>
                    <w:t>特洪峰絕佳視野的策馬特，因此緣故</w:t>
                  </w:r>
                  <w:proofErr w:type="gramStart"/>
                  <w:r>
                    <w:rPr>
                      <w:rFonts w:ascii="微軟正黑體" w:eastAsia="微軟正黑體" w:hAnsi="微軟正黑體" w:hint="eastAsia"/>
                      <w:color w:val="000000"/>
                    </w:rPr>
                    <w:t>此第</w:t>
                  </w:r>
                  <w:proofErr w:type="gramEnd"/>
                  <w:r>
                    <w:rPr>
                      <w:rFonts w:ascii="微軟正黑體" w:eastAsia="微軟正黑體" w:hAnsi="微軟正黑體" w:hint="eastAsia"/>
                      <w:color w:val="000000"/>
                    </w:rPr>
                    <w:t>也自然成為瑞士瓦萊州</w:t>
                  </w:r>
                  <w:proofErr w:type="gramStart"/>
                  <w:r>
                    <w:rPr>
                      <w:rFonts w:ascii="微軟正黑體" w:eastAsia="微軟正黑體" w:hAnsi="微軟正黑體" w:hint="eastAsia"/>
                      <w:color w:val="000000"/>
                    </w:rPr>
                    <w:t>最俱</w:t>
                  </w:r>
                  <w:proofErr w:type="gramEnd"/>
                  <w:r>
                    <w:rPr>
                      <w:rFonts w:ascii="微軟正黑體" w:eastAsia="微軟正黑體" w:hAnsi="微軟正黑體" w:hint="eastAsia"/>
                      <w:color w:val="000000"/>
                    </w:rPr>
                    <w:t>人氣的阿爾卑斯山城。</w:t>
                  </w:r>
                </w:p>
                <w:p w14:paraId="52403499" w14:textId="58241700" w:rsidR="00C170F2" w:rsidRDefault="00C7318F" w:rsidP="00901A80">
                  <w:pPr>
                    <w:divId w:val="244606194"/>
                    <w:rPr>
                      <w:color w:val="000000"/>
                    </w:rPr>
                  </w:pPr>
                  <w:r>
                    <w:rPr>
                      <w:noProof/>
                      <w:color w:val="000000"/>
                    </w:rPr>
                    <w:drawing>
                      <wp:inline distT="0" distB="0" distL="0" distR="0" wp14:anchorId="1CCDFF29" wp14:editId="25C284D0">
                        <wp:extent cx="1981200" cy="1310640"/>
                        <wp:effectExtent l="0" t="0" r="0" b="381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26DECE4" wp14:editId="3E25ABB0">
                        <wp:extent cx="1981200" cy="1310640"/>
                        <wp:effectExtent l="0" t="0" r="0" b="381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46385601" wp14:editId="7A4840BF">
                        <wp:extent cx="1981200" cy="1310640"/>
                        <wp:effectExtent l="0" t="0" r="0" b="381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042EC31A" w14:textId="77777777" w:rsidR="00C170F2" w:rsidRDefault="00C7318F">
                  <w:pPr>
                    <w:pStyle w:val="NormalWeb"/>
                    <w:rPr>
                      <w:color w:val="000000"/>
                    </w:rPr>
                  </w:pPr>
                  <w:r>
                    <w:rPr>
                      <w:rFonts w:ascii="微軟正黑體" w:eastAsia="微軟正黑體" w:hAnsi="微軟正黑體" w:hint="eastAsia"/>
                      <w:color w:val="0000FF"/>
                    </w:rPr>
                    <w:t>【下車參觀】：策馬特度假小鎮</w:t>
                  </w:r>
                </w:p>
                <w:p w14:paraId="10FF770B" w14:textId="77777777" w:rsidR="00C170F2" w:rsidRDefault="00C7318F">
                  <w:pPr>
                    <w:pStyle w:val="NormalWeb"/>
                    <w:rPr>
                      <w:color w:val="000000"/>
                    </w:rPr>
                  </w:pPr>
                  <w:r>
                    <w:rPr>
                      <w:rFonts w:ascii="微軟正黑體" w:eastAsia="微軟正黑體" w:hAnsi="微軟正黑體" w:hint="eastAsia"/>
                      <w:color w:val="0000FF"/>
                    </w:rPr>
                    <w:t>【門 票】：冰河火車+峽谷健行之旅</w:t>
                  </w:r>
                  <w:r>
                    <w:rPr>
                      <w:rFonts w:ascii="微軟正黑體" w:eastAsia="微軟正黑體" w:hAnsi="微軟正黑體" w:hint="eastAsia"/>
                      <w:color w:val="000000"/>
                    </w:rPr>
                    <w:t xml:space="preserve"> </w:t>
                  </w:r>
                  <w:r>
                    <w:rPr>
                      <w:rFonts w:ascii="微軟正黑體" w:eastAsia="微軟正黑體" w:hAnsi="微軟正黑體" w:hint="eastAsia"/>
                      <w:color w:val="800080"/>
                    </w:rPr>
                    <w:t>(</w:t>
                  </w:r>
                  <w:proofErr w:type="gramStart"/>
                  <w:r>
                    <w:rPr>
                      <w:rFonts w:ascii="微軟正黑體" w:eastAsia="微軟正黑體" w:hAnsi="微軟正黑體" w:hint="eastAsia"/>
                      <w:color w:val="800080"/>
                    </w:rPr>
                    <w:t>註</w:t>
                  </w:r>
                  <w:proofErr w:type="gramEnd"/>
                  <w:r>
                    <w:rPr>
                      <w:rFonts w:ascii="微軟正黑體" w:eastAsia="微軟正黑體" w:hAnsi="微軟正黑體" w:hint="eastAsia"/>
                      <w:color w:val="800080"/>
                    </w:rPr>
                    <w:t>：冰原峽谷健行，需視當天山頂天氣狀況而定，如遇天候狀況不佳或其餘人力無法抗拒之因素，導致無法健行，因為是包含在火車套票，故無法退費，敬請見諒。)</w:t>
                  </w:r>
                </w:p>
              </w:tc>
            </w:tr>
          </w:tbl>
          <w:p w14:paraId="4D39F4C9" w14:textId="77777777" w:rsidR="00C170F2" w:rsidRDefault="00C170F2"/>
        </w:tc>
      </w:tr>
      <w:tr w:rsidR="00C170F2" w14:paraId="4306B19A"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0C62B69B"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50168E6C" w14:textId="77777777" w:rsidR="00C170F2" w:rsidRDefault="00C7318F">
                  <w:pPr>
                    <w:rPr>
                      <w:color w:val="000000"/>
                    </w:rPr>
                  </w:pPr>
                  <w:r>
                    <w:rPr>
                      <w:color w:val="000000"/>
                    </w:rPr>
                    <w:lastRenderedPageBreak/>
                    <w:t>住宿：ZERMATT SONNE 或 ZERMATT·ALEX-或 SCHOENEGG或ALPENRESORT HOTEL 或 HOTEL·ALPENROYAL 或 HOTEL SIMI 或 HOTEL· SCHWEIZERHOF 或 ALBANA REAL 或 SCHWEIZERHOF SAAS FEE 或LE MIRABEAU HOTEL&amp;SPA 或同級旅館</w:t>
                  </w:r>
                </w:p>
              </w:tc>
            </w:tr>
            <w:tr w:rsidR="00C170F2" w14:paraId="4000FC13"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20404F7"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2F3F5B76" w14:textId="77777777" w:rsidR="00C170F2" w:rsidRDefault="00C7318F">
                  <w:pPr>
                    <w:rPr>
                      <w:color w:val="000000"/>
                    </w:rPr>
                  </w:pPr>
                  <w:r>
                    <w:rPr>
                      <w:color w:val="000000"/>
                    </w:rPr>
                    <w:t>中餐O：法式地道</w:t>
                  </w:r>
                  <w:proofErr w:type="gramStart"/>
                  <w:r>
                    <w:rPr>
                      <w:color w:val="000000"/>
                    </w:rPr>
                    <w:t>油封鴨腿</w:t>
                  </w:r>
                  <w:proofErr w:type="gramEnd"/>
                  <w:r>
                    <w:rPr>
                      <w:color w:val="000000"/>
                    </w:rPr>
                    <w:t>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2CA48EA4" w14:textId="77777777" w:rsidR="00C170F2" w:rsidRDefault="00C7318F">
                  <w:pPr>
                    <w:rPr>
                      <w:color w:val="000000"/>
                    </w:rPr>
                  </w:pPr>
                  <w:r>
                    <w:rPr>
                      <w:color w:val="000000"/>
                    </w:rPr>
                    <w:t xml:space="preserve">晚餐O：日式鐵板燒（若遇餐廳客滿則會改至其他餐廳用餐） </w:t>
                  </w:r>
                </w:p>
              </w:tc>
            </w:tr>
          </w:tbl>
          <w:p w14:paraId="00D33E39" w14:textId="77777777" w:rsidR="00C170F2" w:rsidRDefault="00C170F2">
            <w:pPr>
              <w:rPr>
                <w:color w:val="000000"/>
              </w:rPr>
            </w:pPr>
          </w:p>
        </w:tc>
      </w:tr>
      <w:tr w:rsidR="00C170F2" w14:paraId="1373C7A6"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6AD5BF5A"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72D830D1" w14:textId="77777777" w:rsidR="00C170F2" w:rsidRDefault="00C7318F">
                  <w:pPr>
                    <w:rPr>
                      <w:color w:val="000000"/>
                    </w:rPr>
                  </w:pPr>
                  <w:r>
                    <w:rPr>
                      <w:rStyle w:val="wdtitleth012"/>
                      <w:color w:val="CC3366"/>
                    </w:rPr>
                    <w:lastRenderedPageBreak/>
                    <w:t>★</w:t>
                  </w:r>
                  <w:r>
                    <w:rPr>
                      <w:rStyle w:val="wdtitleth012"/>
                    </w:rPr>
                    <w:t xml:space="preserve"> 第 8 天 策馬特+++【哥諾葛拉特平台GORNERGRAT+利菲爾湖山中健行】+++策馬特</w:t>
                  </w:r>
                </w:p>
              </w:tc>
            </w:tr>
          </w:tbl>
          <w:p w14:paraId="251AE299" w14:textId="77777777" w:rsidR="00C170F2" w:rsidRDefault="00C170F2"/>
        </w:tc>
      </w:tr>
      <w:tr w:rsidR="00C170F2" w14:paraId="446888AF"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38B72252" w14:textId="77777777">
              <w:trPr>
                <w:tblCellSpacing w:w="0" w:type="dxa"/>
                <w:jc w:val="center"/>
              </w:trPr>
              <w:tc>
                <w:tcPr>
                  <w:tcW w:w="0" w:type="auto"/>
                  <w:tcMar>
                    <w:top w:w="60" w:type="dxa"/>
                    <w:left w:w="60" w:type="dxa"/>
                    <w:bottom w:w="60" w:type="dxa"/>
                    <w:right w:w="60" w:type="dxa"/>
                  </w:tcMar>
                  <w:vAlign w:val="center"/>
                  <w:hideMark/>
                </w:tcPr>
                <w:p w14:paraId="5BBEEA65" w14:textId="77777777" w:rsidR="00C170F2" w:rsidRDefault="00C7318F">
                  <w:pPr>
                    <w:pStyle w:val="NormalWeb"/>
                    <w:rPr>
                      <w:color w:val="000000"/>
                    </w:rPr>
                  </w:pPr>
                  <w:r>
                    <w:rPr>
                      <w:rStyle w:val="Strong"/>
                      <w:rFonts w:ascii="微軟正黑體" w:eastAsia="微軟正黑體" w:hAnsi="微軟正黑體" w:hint="eastAsia"/>
                      <w:color w:val="FF0000"/>
                    </w:rPr>
                    <w:t>【貼心提醒 - 今晚請攜帶過夜包】</w:t>
                  </w:r>
                </w:p>
                <w:p w14:paraId="4632FC48" w14:textId="77777777" w:rsidR="00C170F2" w:rsidRDefault="00C7318F">
                  <w:pPr>
                    <w:pStyle w:val="NormalWeb"/>
                    <w:rPr>
                      <w:color w:val="000000"/>
                    </w:rPr>
                  </w:pPr>
                  <w:r>
                    <w:rPr>
                      <w:rFonts w:ascii="微軟正黑體" w:eastAsia="微軟正黑體" w:hAnsi="微軟正黑體" w:hint="eastAsia"/>
                      <w:color w:val="800080"/>
                    </w:rPr>
                    <w:t>位於馬特洪峰山腳的策馬特,一年四季有著絡繹不絶的遊客。為了當地的環保，渡假勝地禁止車輛進入，遊覽車皆須停在城外再換電動車，大型行李無法隨身，所以各位貴賓則需準備過夜包。</w:t>
                  </w:r>
                </w:p>
                <w:p w14:paraId="2D053CF6" w14:textId="77777777" w:rsidR="00C170F2" w:rsidRDefault="00C7318F">
                  <w:pPr>
                    <w:pStyle w:val="NormalWeb"/>
                    <w:rPr>
                      <w:color w:val="000000"/>
                    </w:rPr>
                  </w:pPr>
                  <w:r>
                    <w:rPr>
                      <w:rFonts w:ascii="微軟正黑體" w:eastAsia="微軟正黑體" w:hAnsi="微軟正黑體" w:hint="eastAsia"/>
                      <w:color w:val="FF0000"/>
                    </w:rPr>
                    <w:t>高奈葛拉特山</w:t>
                  </w:r>
                  <w:r>
                    <w:rPr>
                      <w:rFonts w:ascii="微軟正黑體" w:eastAsia="微軟正黑體" w:hAnsi="微軟正黑體" w:hint="eastAsia"/>
                      <w:color w:val="000000"/>
                    </w:rPr>
                    <w:t xml:space="preserve"> 是近看羅莎峰、卡斯特爾峰、波魯克斯峰、布萊特峰、小馬</w:t>
                  </w:r>
                  <w:proofErr w:type="gramStart"/>
                  <w:r>
                    <w:rPr>
                      <w:rFonts w:ascii="微軟正黑體" w:eastAsia="微軟正黑體" w:hAnsi="微軟正黑體" w:hint="eastAsia"/>
                      <w:color w:val="000000"/>
                    </w:rPr>
                    <w:t>特</w:t>
                  </w:r>
                  <w:proofErr w:type="gramEnd"/>
                  <w:r>
                    <w:rPr>
                      <w:rFonts w:ascii="微軟正黑體" w:eastAsia="微軟正黑體" w:hAnsi="微軟正黑體" w:hint="eastAsia"/>
                      <w:color w:val="000000"/>
                    </w:rPr>
                    <w:t>洪峰、而其中阿爾卑斯山中最著名的馬特洪峰4478Ｍ，它那獨特的金字塔造形出類拔萃且傲然睥睨其他群峰的氣勢令人讚嘆。安排搭乘GGB(</w:t>
                  </w:r>
                  <w:proofErr w:type="spellStart"/>
                  <w:r>
                    <w:rPr>
                      <w:rFonts w:ascii="微軟正黑體" w:eastAsia="微軟正黑體" w:hAnsi="微軟正黑體" w:hint="eastAsia"/>
                      <w:color w:val="000000"/>
                    </w:rPr>
                    <w:t>Gornergrat</w:t>
                  </w:r>
                  <w:proofErr w:type="spellEnd"/>
                  <w:r>
                    <w:rPr>
                      <w:rFonts w:ascii="微軟正黑體" w:eastAsia="微軟正黑體" w:hAnsi="微軟正黑體" w:hint="eastAsia"/>
                      <w:color w:val="000000"/>
                    </w:rPr>
                    <w:t xml:space="preserve"> Bahn)</w:t>
                  </w:r>
                  <w:proofErr w:type="gramStart"/>
                  <w:r>
                    <w:rPr>
                      <w:rFonts w:ascii="微軟正黑體" w:eastAsia="微軟正黑體" w:hAnsi="微軟正黑體" w:hint="eastAsia"/>
                      <w:color w:val="000000"/>
                    </w:rPr>
                    <w:t>齒軌火車</w:t>
                  </w:r>
                  <w:proofErr w:type="gramEnd"/>
                  <w:r>
                    <w:rPr>
                      <w:rFonts w:ascii="微軟正黑體" w:eastAsia="微軟正黑體" w:hAnsi="微軟正黑體" w:hint="eastAsia"/>
                      <w:color w:val="000000"/>
                    </w:rPr>
                    <w:t>，在群山中蜿蜒的高納葛拉特登山鐵道是瑞士的第一條</w:t>
                  </w:r>
                  <w:proofErr w:type="gramStart"/>
                  <w:r>
                    <w:rPr>
                      <w:rFonts w:ascii="微軟正黑體" w:eastAsia="微軟正黑體" w:hAnsi="微軟正黑體" w:hint="eastAsia"/>
                      <w:color w:val="000000"/>
                    </w:rPr>
                    <w:t>電動齒</w:t>
                  </w:r>
                  <w:proofErr w:type="gramEnd"/>
                  <w:r>
                    <w:rPr>
                      <w:rFonts w:ascii="微軟正黑體" w:eastAsia="微軟正黑體" w:hAnsi="微軟正黑體" w:hint="eastAsia"/>
                      <w:color w:val="000000"/>
                    </w:rPr>
                    <w:t>軌鐵路，修建於1898年，一路通往海拔3,089公尺的高納葛拉特觀景台，在</w:t>
                  </w:r>
                  <w:proofErr w:type="gramStart"/>
                  <w:r>
                    <w:rPr>
                      <w:rFonts w:ascii="微軟正黑體" w:eastAsia="微軟正黑體" w:hAnsi="微軟正黑體" w:hint="eastAsia"/>
                      <w:color w:val="000000"/>
                    </w:rPr>
                    <w:t>這座觀</w:t>
                  </w:r>
                  <w:proofErr w:type="gramEnd"/>
                  <w:r>
                    <w:rPr>
                      <w:rFonts w:ascii="微軟正黑體" w:eastAsia="微軟正黑體" w:hAnsi="微軟正黑體" w:hint="eastAsia"/>
                      <w:color w:val="000000"/>
                    </w:rPr>
                    <w:t>景台上可眺望29座超過海拔4,000公尺的阿爾卑斯雪山群與雄偉冰河的觀景點。</w:t>
                  </w:r>
                  <w:r>
                    <w:rPr>
                      <w:rFonts w:ascii="微軟正黑體" w:eastAsia="微軟正黑體" w:hAnsi="微軟正黑體" w:hint="eastAsia"/>
                      <w:color w:val="800080"/>
                    </w:rPr>
                    <w:t xml:space="preserve"> (若高納葛拉特山因天候因素停駛，則以其他景點或退費替代，敬請見諒) </w:t>
                  </w:r>
                </w:p>
                <w:p w14:paraId="3D0064F0" w14:textId="77777777" w:rsidR="00C170F2" w:rsidRDefault="00C7318F">
                  <w:pPr>
                    <w:pStyle w:val="NormalWeb"/>
                    <w:rPr>
                      <w:color w:val="000000"/>
                    </w:rPr>
                  </w:pPr>
                  <w:r>
                    <w:rPr>
                      <w:rFonts w:ascii="微軟正黑體" w:eastAsia="微軟正黑體" w:hAnsi="微軟正黑體" w:hint="eastAsia"/>
                      <w:color w:val="FF0000"/>
                    </w:rPr>
                    <w:t xml:space="preserve">利菲爾湖 </w:t>
                  </w:r>
                  <w:r>
                    <w:rPr>
                      <w:rFonts w:ascii="微軟正黑體" w:eastAsia="微軟正黑體" w:hAnsi="微軟正黑體" w:hint="eastAsia"/>
                      <w:color w:val="000000"/>
                    </w:rPr>
                    <w:t>利菲爾湖位於高奈葛拉特</w:t>
                  </w:r>
                  <w:proofErr w:type="gramStart"/>
                  <w:r>
                    <w:rPr>
                      <w:rFonts w:ascii="微軟正黑體" w:eastAsia="微軟正黑體" w:hAnsi="微軟正黑體" w:hint="eastAsia"/>
                      <w:color w:val="000000"/>
                    </w:rPr>
                    <w:t>鐵道線上的羅登波登站附</w:t>
                  </w:r>
                  <w:proofErr w:type="gramEnd"/>
                  <w:r>
                    <w:rPr>
                      <w:rFonts w:ascii="微軟正黑體" w:eastAsia="微軟正黑體" w:hAnsi="微軟正黑體" w:hint="eastAsia"/>
                      <w:color w:val="000000"/>
                    </w:rPr>
                    <w:t>近。這處湖泊是由於冬季的冰雪融化而形成的，在此處您也可以欣賞到</w:t>
                  </w:r>
                  <w:proofErr w:type="gramStart"/>
                  <w:r>
                    <w:rPr>
                      <w:rFonts w:ascii="微軟正黑體" w:eastAsia="微軟正黑體" w:hAnsi="微軟正黑體" w:hint="eastAsia"/>
                      <w:color w:val="000000"/>
                    </w:rPr>
                    <w:t>清楚的</w:t>
                  </w:r>
                  <w:proofErr w:type="gramEnd"/>
                  <w:r>
                    <w:rPr>
                      <w:rFonts w:ascii="微軟正黑體" w:eastAsia="微軟正黑體" w:hAnsi="微軟正黑體" w:hint="eastAsia"/>
                      <w:color w:val="000000"/>
                    </w:rPr>
                    <w:t>山峰倒影。在湖邊總可見到遊人不由自主地拿起相機，記錄這自然形成的夢幻美景，若不是微風吹</w:t>
                  </w:r>
                  <w:proofErr w:type="gramStart"/>
                  <w:r>
                    <w:rPr>
                      <w:rFonts w:ascii="微軟正黑體" w:eastAsia="微軟正黑體" w:hAnsi="微軟正黑體" w:hint="eastAsia"/>
                      <w:color w:val="000000"/>
                    </w:rPr>
                    <w:t>起了湖面</w:t>
                  </w:r>
                  <w:proofErr w:type="gramEnd"/>
                  <w:r>
                    <w:rPr>
                      <w:rFonts w:ascii="微軟正黑體" w:eastAsia="微軟正黑體" w:hAnsi="微軟正黑體" w:hint="eastAsia"/>
                      <w:color w:val="000000"/>
                    </w:rPr>
                    <w:t>上的波紋，否則真讓人誤以為自己</w:t>
                  </w:r>
                  <w:proofErr w:type="gramStart"/>
                  <w:r>
                    <w:rPr>
                      <w:rFonts w:ascii="微軟正黑體" w:eastAsia="微軟正黑體" w:hAnsi="微軟正黑體" w:hint="eastAsia"/>
                      <w:color w:val="000000"/>
                    </w:rPr>
                    <w:t>走進了畫</w:t>
                  </w:r>
                  <w:proofErr w:type="gramEnd"/>
                  <w:r>
                    <w:rPr>
                      <w:rFonts w:ascii="微軟正黑體" w:eastAsia="微軟正黑體" w:hAnsi="微軟正黑體" w:hint="eastAsia"/>
                      <w:color w:val="000000"/>
                    </w:rPr>
                    <w:t xml:space="preserve">中。 </w:t>
                  </w:r>
                </w:p>
                <w:p w14:paraId="59F1A1B7" w14:textId="2C84C8BE" w:rsidR="00C170F2" w:rsidRDefault="00C7318F" w:rsidP="00901A80">
                  <w:pPr>
                    <w:divId w:val="1678382166"/>
                    <w:rPr>
                      <w:color w:val="000000"/>
                    </w:rPr>
                  </w:pPr>
                  <w:r>
                    <w:rPr>
                      <w:noProof/>
                      <w:color w:val="000000"/>
                    </w:rPr>
                    <w:drawing>
                      <wp:inline distT="0" distB="0" distL="0" distR="0" wp14:anchorId="40E8DE2A" wp14:editId="409FD7FC">
                        <wp:extent cx="1981200" cy="1310640"/>
                        <wp:effectExtent l="0" t="0" r="0" b="381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4F2DB982" wp14:editId="28329DB3">
                        <wp:extent cx="1981200" cy="1310640"/>
                        <wp:effectExtent l="0" t="0" r="0" b="381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8D89DF7" wp14:editId="6930E093">
                        <wp:extent cx="1981200" cy="1310640"/>
                        <wp:effectExtent l="0" t="0" r="0" b="381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44">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25D5DEE6" w14:textId="77777777" w:rsidR="00C170F2" w:rsidRDefault="00C7318F">
                  <w:pPr>
                    <w:pStyle w:val="NormalWeb"/>
                    <w:rPr>
                      <w:color w:val="000000"/>
                    </w:rPr>
                  </w:pPr>
                  <w:r>
                    <w:rPr>
                      <w:rFonts w:ascii="微軟正黑體" w:eastAsia="微軟正黑體" w:hAnsi="微軟正黑體" w:hint="eastAsia"/>
                      <w:color w:val="0000FF"/>
                    </w:rPr>
                    <w:t>【下車照相】：利菲爾湖</w:t>
                  </w:r>
                </w:p>
                <w:p w14:paraId="18D4D9E0" w14:textId="77777777" w:rsidR="00C170F2" w:rsidRDefault="00C7318F">
                  <w:pPr>
                    <w:pStyle w:val="NormalWeb"/>
                    <w:rPr>
                      <w:color w:val="000000"/>
                    </w:rPr>
                  </w:pPr>
                  <w:r>
                    <w:rPr>
                      <w:rFonts w:ascii="微軟正黑體" w:eastAsia="微軟正黑體" w:hAnsi="微軟正黑體" w:hint="eastAsia"/>
                      <w:color w:val="0000FF"/>
                    </w:rPr>
                    <w:t>【門 票】：高奈葛拉特山登山火車。</w:t>
                  </w:r>
                  <w:r>
                    <w:rPr>
                      <w:rFonts w:ascii="微軟正黑體" w:eastAsia="微軟正黑體" w:hAnsi="微軟正黑體" w:hint="eastAsia"/>
                      <w:color w:val="000000"/>
                    </w:rPr>
                    <w:t xml:space="preserve"> </w:t>
                  </w:r>
                  <w:r>
                    <w:rPr>
                      <w:rFonts w:ascii="微軟正黑體" w:eastAsia="微軟正黑體" w:hAnsi="微軟正黑體" w:hint="eastAsia"/>
                      <w:color w:val="800080"/>
                    </w:rPr>
                    <w:t>【備註】健行步道需視</w:t>
                  </w:r>
                  <w:proofErr w:type="gramStart"/>
                  <w:r>
                    <w:rPr>
                      <w:rFonts w:ascii="微軟正黑體" w:eastAsia="微軟正黑體" w:hAnsi="微軟正黑體" w:hint="eastAsia"/>
                      <w:color w:val="800080"/>
                    </w:rPr>
                    <w:t>氣候與步道上</w:t>
                  </w:r>
                  <w:proofErr w:type="gramEnd"/>
                  <w:r>
                    <w:rPr>
                      <w:rFonts w:ascii="微軟正黑體" w:eastAsia="微軟正黑體" w:hAnsi="微軟正黑體" w:hint="eastAsia"/>
                      <w:color w:val="800080"/>
                    </w:rPr>
                    <w:t>是否結冰之狀態為主，並以個人體力為限。</w:t>
                  </w:r>
                </w:p>
              </w:tc>
            </w:tr>
          </w:tbl>
          <w:p w14:paraId="64AC6340" w14:textId="77777777" w:rsidR="00C170F2" w:rsidRDefault="00C170F2"/>
        </w:tc>
      </w:tr>
      <w:tr w:rsidR="00C170F2" w14:paraId="58AA66B4"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1E763060"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795073C4" w14:textId="77777777" w:rsidR="00C170F2" w:rsidRDefault="00C7318F">
                  <w:pPr>
                    <w:rPr>
                      <w:color w:val="000000"/>
                    </w:rPr>
                  </w:pPr>
                  <w:r>
                    <w:rPr>
                      <w:color w:val="000000"/>
                    </w:rPr>
                    <w:t>住宿：ZERMATT SONNE 或 ZERMATT·ALEX-或 SCHOENEGG或ALPENRESORT HOTEL 或 HOTEL·ALPENROYAL 或 HOTEL SIMI 或 HOTEL· SCHWEIZERHOF 或 ALBANA REAL 或 SCHWEIZERHOF SAAS FEE 或LE MIRABEAU HOTEL&amp;SPA 或同級旅館</w:t>
                  </w:r>
                </w:p>
              </w:tc>
            </w:tr>
            <w:tr w:rsidR="00C170F2" w14:paraId="3ACD65C2"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372A8441"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5207FFC" w14:textId="77777777" w:rsidR="00C170F2" w:rsidRDefault="00C7318F">
                  <w:pPr>
                    <w:rPr>
                      <w:color w:val="000000"/>
                    </w:rPr>
                  </w:pPr>
                  <w:r>
                    <w:rPr>
                      <w:color w:val="000000"/>
                    </w:rPr>
                    <w:t>中餐O：山區風味料理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ADAE699" w14:textId="77777777" w:rsidR="00C170F2" w:rsidRDefault="00C7318F">
                  <w:pPr>
                    <w:rPr>
                      <w:color w:val="000000"/>
                    </w:rPr>
                  </w:pPr>
                  <w:r>
                    <w:rPr>
                      <w:color w:val="000000"/>
                    </w:rPr>
                    <w:t>晚餐O：策馬特羊排風味料理</w:t>
                  </w:r>
                </w:p>
              </w:tc>
            </w:tr>
          </w:tbl>
          <w:p w14:paraId="74C585C9" w14:textId="77777777" w:rsidR="00C170F2" w:rsidRDefault="00C170F2">
            <w:pPr>
              <w:rPr>
                <w:color w:val="000000"/>
              </w:rPr>
            </w:pPr>
          </w:p>
        </w:tc>
      </w:tr>
      <w:tr w:rsidR="00C170F2" w14:paraId="48760472"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6B193683"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1C32FCCE" w14:textId="77777777" w:rsidR="00C170F2" w:rsidRDefault="00C7318F">
                  <w:pPr>
                    <w:rPr>
                      <w:color w:val="000000"/>
                    </w:rPr>
                  </w:pPr>
                  <w:r>
                    <w:rPr>
                      <w:rStyle w:val="wdtitleth012"/>
                      <w:color w:val="CC3366"/>
                    </w:rPr>
                    <w:lastRenderedPageBreak/>
                    <w:t>★</w:t>
                  </w:r>
                  <w:r>
                    <w:rPr>
                      <w:rStyle w:val="wdtitleth012"/>
                    </w:rPr>
                    <w:t xml:space="preserve"> 第 9 天 策馬特+++冰河列車GLACIER EXPRESS+++安德馬特ANDERMATT─貝林佐納BELLINZONA—盧加諾LUGANO—阿爾卑斯渡假區飯店</w:t>
                  </w:r>
                </w:p>
              </w:tc>
            </w:tr>
          </w:tbl>
          <w:p w14:paraId="414D2AF6" w14:textId="77777777" w:rsidR="00C170F2" w:rsidRDefault="00C170F2"/>
        </w:tc>
      </w:tr>
      <w:tr w:rsidR="00C170F2" w14:paraId="44C9D29A"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0398EAE5" w14:textId="77777777">
              <w:trPr>
                <w:tblCellSpacing w:w="0" w:type="dxa"/>
                <w:jc w:val="center"/>
              </w:trPr>
              <w:tc>
                <w:tcPr>
                  <w:tcW w:w="0" w:type="auto"/>
                  <w:tcMar>
                    <w:top w:w="60" w:type="dxa"/>
                    <w:left w:w="60" w:type="dxa"/>
                    <w:bottom w:w="60" w:type="dxa"/>
                    <w:right w:w="60" w:type="dxa"/>
                  </w:tcMar>
                  <w:vAlign w:val="center"/>
                  <w:hideMark/>
                </w:tcPr>
                <w:p w14:paraId="72956486" w14:textId="77777777" w:rsidR="00C170F2" w:rsidRDefault="00C7318F">
                  <w:pPr>
                    <w:pStyle w:val="NormalWeb"/>
                    <w:rPr>
                      <w:color w:val="000000"/>
                    </w:rPr>
                  </w:pPr>
                  <w:r>
                    <w:rPr>
                      <w:rFonts w:ascii="微軟正黑體" w:eastAsia="微軟正黑體" w:hAnsi="微軟正黑體" w:hint="eastAsia"/>
                      <w:color w:val="FF0000"/>
                    </w:rPr>
                    <w:t>冰河列車觀景車廂</w:t>
                  </w:r>
                  <w:r>
                    <w:rPr>
                      <w:rFonts w:ascii="微軟正黑體" w:eastAsia="微軟正黑體" w:hAnsi="微軟正黑體" w:hint="eastAsia"/>
                      <w:color w:val="000000"/>
                    </w:rPr>
                    <w:t xml:space="preserve"> 名列世界十大最佳火車更為瑞士最富盛名的觀景火車－冰河列車，當冰河列車穿越阿爾卑斯山，途中經過無數瀑布、溪流、峽谷、高原.</w:t>
                  </w:r>
                  <w:proofErr w:type="gramStart"/>
                  <w:r>
                    <w:rPr>
                      <w:rFonts w:ascii="微軟正黑體" w:eastAsia="微軟正黑體" w:hAnsi="微軟正黑體" w:hint="eastAsia"/>
                      <w:color w:val="000000"/>
                    </w:rPr>
                    <w:t>.等</w:t>
                  </w:r>
                  <w:proofErr w:type="gramEnd"/>
                  <w:r>
                    <w:rPr>
                      <w:rFonts w:ascii="微軟正黑體" w:eastAsia="微軟正黑體" w:hAnsi="微軟正黑體" w:hint="eastAsia"/>
                      <w:color w:val="000000"/>
                    </w:rPr>
                    <w:t>，景觀變化多得讓您無法想像，，沿路多以綠、藍 白三種柔色系為主，其中的阿布拉路段於2008年列入世界文化遺產，列車緩緩在瑞士羣山之中穿梭，跨越291座橋樑，經過無數壯麗的關隘，峽谷與優美的山村，山間的清新空氣，湛藍的湖水，充滿氣息的森林，拐過一彎又一彎，穿過一條又一條的隧道，到達新境地。</w:t>
                  </w:r>
                  <w:r>
                    <w:rPr>
                      <w:rStyle w:val="Strong"/>
                      <w:rFonts w:ascii="微軟正黑體" w:eastAsia="微軟正黑體" w:hAnsi="微軟正黑體" w:hint="eastAsia"/>
                      <w:color w:val="0000FF"/>
                    </w:rPr>
                    <w:t xml:space="preserve"> (因冰河列車常遇不定期維修，若遇冰河列車訂滿，或停駛，或維修，則以瑞士國鐵行駛相同路線作替代，並退費20瑞郎/人，敬請見諒)</w:t>
                  </w:r>
                </w:p>
                <w:p w14:paraId="683E6416" w14:textId="77777777" w:rsidR="00C170F2" w:rsidRDefault="00C7318F">
                  <w:pPr>
                    <w:pStyle w:val="NormalWeb"/>
                    <w:rPr>
                      <w:color w:val="000000"/>
                    </w:rPr>
                  </w:pPr>
                  <w:r>
                    <w:rPr>
                      <w:rFonts w:ascii="微軟正黑體" w:eastAsia="微軟正黑體" w:hAnsi="微軟正黑體" w:hint="eastAsia"/>
                      <w:color w:val="FF0000"/>
                    </w:rPr>
                    <w:t>貝林佐納</w:t>
                  </w:r>
                  <w:r>
                    <w:rPr>
                      <w:rFonts w:ascii="微軟正黑體" w:eastAsia="微軟正黑體" w:hAnsi="微軟正黑體" w:hint="eastAsia"/>
                      <w:color w:val="000000"/>
                    </w:rPr>
                    <w:t xml:space="preserve"> 是提契諾州(Ticino)州的首府，由於地處從義大利翻越阿爾卑斯的要地，自古以來就是兵家必爭之地。岩石上巍然聳立著卡斯特爾格朗德(Castel Grande)、卡斯楚</w:t>
                  </w:r>
                  <w:proofErr w:type="gramStart"/>
                  <w:r>
                    <w:rPr>
                      <w:rFonts w:ascii="微軟正黑體" w:eastAsia="微軟正黑體" w:hAnsi="微軟正黑體" w:hint="eastAsia"/>
                      <w:color w:val="000000"/>
                    </w:rPr>
                    <w:t>·</w:t>
                  </w:r>
                  <w:proofErr w:type="gramEnd"/>
                  <w:r>
                    <w:rPr>
                      <w:rFonts w:ascii="微軟正黑體" w:eastAsia="微軟正黑體" w:hAnsi="微軟正黑體" w:hint="eastAsia"/>
                      <w:color w:val="000000"/>
                    </w:rPr>
                    <w:t>蒙特貝羅(</w:t>
                  </w:r>
                  <w:proofErr w:type="spellStart"/>
                  <w:r>
                    <w:rPr>
                      <w:rFonts w:ascii="微軟正黑體" w:eastAsia="微軟正黑體" w:hAnsi="微軟正黑體" w:hint="eastAsia"/>
                      <w:color w:val="000000"/>
                    </w:rPr>
                    <w:t>Casgello</w:t>
                  </w:r>
                  <w:proofErr w:type="spellEnd"/>
                  <w:r>
                    <w:rPr>
                      <w:rFonts w:ascii="微軟正黑體" w:eastAsia="微軟正黑體" w:hAnsi="微軟正黑體" w:hint="eastAsia"/>
                      <w:color w:val="000000"/>
                    </w:rPr>
                    <w:t xml:space="preserve"> di Montebello)和卡斯楚·薩索·科爾巴洛(Castello di </w:t>
                  </w:r>
                  <w:proofErr w:type="spellStart"/>
                  <w:r>
                    <w:rPr>
                      <w:rFonts w:ascii="微軟正黑體" w:eastAsia="微軟正黑體" w:hAnsi="微軟正黑體" w:hint="eastAsia"/>
                      <w:color w:val="000000"/>
                    </w:rPr>
                    <w:t>Sasso</w:t>
                  </w:r>
                  <w:proofErr w:type="spellEnd"/>
                  <w:r>
                    <w:rPr>
                      <w:rFonts w:ascii="微軟正黑體" w:eastAsia="微軟正黑體" w:hAnsi="微軟正黑體" w:hint="eastAsia"/>
                      <w:color w:val="000000"/>
                    </w:rPr>
                    <w:t xml:space="preserve"> </w:t>
                  </w:r>
                  <w:proofErr w:type="spellStart"/>
                  <w:r>
                    <w:rPr>
                      <w:rFonts w:ascii="微軟正黑體" w:eastAsia="微軟正黑體" w:hAnsi="微軟正黑體" w:hint="eastAsia"/>
                      <w:color w:val="000000"/>
                    </w:rPr>
                    <w:t>Corbaro</w:t>
                  </w:r>
                  <w:proofErr w:type="spellEnd"/>
                  <w:r>
                    <w:rPr>
                      <w:rFonts w:ascii="微軟正黑體" w:eastAsia="微軟正黑體" w:hAnsi="微軟正黑體" w:hint="eastAsia"/>
                      <w:color w:val="000000"/>
                    </w:rPr>
                    <w:t xml:space="preserve">)三座城堡。從這三座被列爲世界文化遺産的城堡中，您可以對其複雜的歷史有個大概瞭解。石磚鋪砌的廣場和拱門設計的回廊，及那些很久以前的老城區都將給您留下難忘的印象。 </w:t>
                  </w:r>
                </w:p>
                <w:p w14:paraId="3C928020" w14:textId="77777777" w:rsidR="00C170F2" w:rsidRDefault="00C7318F">
                  <w:pPr>
                    <w:pStyle w:val="NormalWeb"/>
                    <w:rPr>
                      <w:color w:val="000000"/>
                    </w:rPr>
                  </w:pPr>
                  <w:r>
                    <w:rPr>
                      <w:rFonts w:ascii="微軟正黑體" w:eastAsia="微軟正黑體" w:hAnsi="微軟正黑體" w:hint="eastAsia"/>
                      <w:color w:val="FF0000"/>
                    </w:rPr>
                    <w:t>盧加諾</w:t>
                  </w:r>
                  <w:r>
                    <w:rPr>
                      <w:rFonts w:ascii="微軟正黑體" w:eastAsia="微軟正黑體" w:hAnsi="微軟正黑體" w:hint="eastAsia"/>
                      <w:color w:val="000000"/>
                    </w:rPr>
                    <w:t xml:space="preserve"> 瑞士南部與義大利交界處，Ticino州的首府，盧加諾，前往盧加諾必須穿越阿爾卑斯山脈，一出隧道後，眼前迎面而來的盧加諾湖也被稱“</w:t>
                  </w:r>
                  <w:proofErr w:type="spellStart"/>
                  <w:r>
                    <w:rPr>
                      <w:rFonts w:ascii="微軟正黑體" w:eastAsia="微軟正黑體" w:hAnsi="微軟正黑體" w:hint="eastAsia"/>
                      <w:color w:val="000000"/>
                    </w:rPr>
                    <w:t>Ceresio</w:t>
                  </w:r>
                  <w:proofErr w:type="spellEnd"/>
                  <w:r>
                    <w:rPr>
                      <w:rFonts w:ascii="微軟正黑體" w:eastAsia="微軟正黑體" w:hAnsi="微軟正黑體" w:hint="eastAsia"/>
                      <w:color w:val="000000"/>
                    </w:rPr>
                    <w:t>”， 街上點綴著歷史建築和馬里奧·博塔設計的現代建築，也許是因在地理上靠近義大利的米蘭，時尚氣息很強，是個購物天堂。</w:t>
                  </w:r>
                </w:p>
                <w:p w14:paraId="6FD155CA" w14:textId="35105D46" w:rsidR="00C170F2" w:rsidRDefault="00C7318F" w:rsidP="00901A80">
                  <w:pPr>
                    <w:divId w:val="1698003299"/>
                    <w:rPr>
                      <w:color w:val="000000"/>
                    </w:rPr>
                  </w:pPr>
                  <w:r>
                    <w:rPr>
                      <w:noProof/>
                      <w:color w:val="000000"/>
                    </w:rPr>
                    <w:drawing>
                      <wp:inline distT="0" distB="0" distL="0" distR="0" wp14:anchorId="13244B0F" wp14:editId="72604840">
                        <wp:extent cx="1981200" cy="1310640"/>
                        <wp:effectExtent l="0" t="0" r="0" b="381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72C0BC3A" wp14:editId="6701FC5F">
                        <wp:extent cx="1981200" cy="1310640"/>
                        <wp:effectExtent l="0" t="0" r="0" b="381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46">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523BB9BA" wp14:editId="58510004">
                        <wp:extent cx="1981200" cy="1310640"/>
                        <wp:effectExtent l="0" t="0" r="0" b="381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47">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4CD52396" w14:textId="77777777" w:rsidR="00C170F2" w:rsidRDefault="00C7318F">
                  <w:pPr>
                    <w:pStyle w:val="NormalWeb"/>
                    <w:rPr>
                      <w:color w:val="000000"/>
                    </w:rPr>
                  </w:pPr>
                  <w:r>
                    <w:rPr>
                      <w:rFonts w:ascii="微軟正黑體" w:eastAsia="微軟正黑體" w:hAnsi="微軟正黑體" w:hint="eastAsia"/>
                      <w:color w:val="0000FF"/>
                    </w:rPr>
                    <w:t>【下車參觀】：貝林佐納城堡</w:t>
                  </w:r>
                </w:p>
                <w:p w14:paraId="27C31F6A" w14:textId="77777777" w:rsidR="00C170F2" w:rsidRDefault="00C7318F">
                  <w:pPr>
                    <w:pStyle w:val="NormalWeb"/>
                    <w:rPr>
                      <w:color w:val="000000"/>
                    </w:rPr>
                  </w:pPr>
                  <w:r>
                    <w:rPr>
                      <w:rFonts w:ascii="微軟正黑體" w:eastAsia="微軟正黑體" w:hAnsi="微軟正黑體" w:hint="eastAsia"/>
                      <w:color w:val="0000FF"/>
                    </w:rPr>
                    <w:t>【門 票】：冰河列車二等艙</w:t>
                  </w:r>
                </w:p>
              </w:tc>
            </w:tr>
          </w:tbl>
          <w:p w14:paraId="1C780E50" w14:textId="77777777" w:rsidR="00C170F2" w:rsidRDefault="00C170F2"/>
        </w:tc>
      </w:tr>
      <w:tr w:rsidR="00C170F2" w14:paraId="08C8BE3D"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7D13E99E"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0DA138FD" w14:textId="77777777" w:rsidR="00C170F2" w:rsidRDefault="00C7318F">
                  <w:pPr>
                    <w:rPr>
                      <w:color w:val="000000"/>
                    </w:rPr>
                  </w:pPr>
                  <w:r>
                    <w:rPr>
                      <w:color w:val="000000"/>
                    </w:rPr>
                    <w:t>住宿：BARCHETTA EXCELSIOR HOTEL 或 ADMIRAL HOTEL 或 SWISS DIAMOND 或 DE LA PAIX HOTEL 或同級旅館</w:t>
                  </w:r>
                </w:p>
              </w:tc>
            </w:tr>
            <w:tr w:rsidR="00C170F2" w14:paraId="48DFAE5A"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FF65CF0"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29585DD9" w14:textId="77777777" w:rsidR="00C170F2" w:rsidRDefault="00C7318F">
                  <w:pPr>
                    <w:rPr>
                      <w:color w:val="000000"/>
                    </w:rPr>
                  </w:pPr>
                  <w:r>
                    <w:rPr>
                      <w:color w:val="000000"/>
                    </w:rPr>
                    <w:t>中餐O：瑞士鄉村風味料理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3E150EA5" w14:textId="77777777" w:rsidR="00C170F2" w:rsidRDefault="00C7318F">
                  <w:pPr>
                    <w:rPr>
                      <w:color w:val="000000"/>
                    </w:rPr>
                  </w:pPr>
                  <w:r>
                    <w:rPr>
                      <w:color w:val="000000"/>
                    </w:rPr>
                    <w:t>晚餐O：盧加諾湖區餐廳</w:t>
                  </w:r>
                </w:p>
              </w:tc>
            </w:tr>
          </w:tbl>
          <w:p w14:paraId="48308770" w14:textId="77777777" w:rsidR="00C170F2" w:rsidRDefault="00C170F2">
            <w:pPr>
              <w:rPr>
                <w:color w:val="000000"/>
              </w:rPr>
            </w:pPr>
          </w:p>
        </w:tc>
      </w:tr>
      <w:tr w:rsidR="00C170F2" w14:paraId="6C76E632"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0D90B47E"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1836E8E1" w14:textId="77777777" w:rsidR="00C170F2" w:rsidRDefault="00C7318F">
                  <w:pPr>
                    <w:rPr>
                      <w:color w:val="000000"/>
                    </w:rPr>
                  </w:pPr>
                  <w:r>
                    <w:rPr>
                      <w:rStyle w:val="wdtitleth012"/>
                      <w:color w:val="CC3366"/>
                    </w:rPr>
                    <w:lastRenderedPageBreak/>
                    <w:t>★</w:t>
                  </w:r>
                  <w:r>
                    <w:rPr>
                      <w:rStyle w:val="wdtitleth012"/>
                    </w:rPr>
                    <w:t xml:space="preserve"> 第 10 天 阿爾卑斯渡假區飯店─米蘭MILANO</w:t>
                  </w:r>
                </w:p>
              </w:tc>
            </w:tr>
          </w:tbl>
          <w:p w14:paraId="0368F475" w14:textId="77777777" w:rsidR="00C170F2" w:rsidRDefault="00C170F2"/>
        </w:tc>
      </w:tr>
      <w:tr w:rsidR="00C170F2" w14:paraId="680B2B17"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163FAAA8" w14:textId="77777777">
              <w:trPr>
                <w:tblCellSpacing w:w="0" w:type="dxa"/>
                <w:jc w:val="center"/>
              </w:trPr>
              <w:tc>
                <w:tcPr>
                  <w:tcW w:w="0" w:type="auto"/>
                  <w:tcMar>
                    <w:top w:w="60" w:type="dxa"/>
                    <w:left w:w="60" w:type="dxa"/>
                    <w:bottom w:w="60" w:type="dxa"/>
                    <w:right w:w="60" w:type="dxa"/>
                  </w:tcMar>
                  <w:vAlign w:val="center"/>
                  <w:hideMark/>
                </w:tcPr>
                <w:p w14:paraId="286A0720" w14:textId="77777777" w:rsidR="00C170F2" w:rsidRDefault="00C7318F">
                  <w:pPr>
                    <w:pStyle w:val="NormalWeb"/>
                    <w:rPr>
                      <w:color w:val="000000"/>
                    </w:rPr>
                  </w:pPr>
                  <w:r>
                    <w:rPr>
                      <w:rFonts w:ascii="微軟正黑體" w:eastAsia="微軟正黑體" w:hAnsi="微軟正黑體" w:hint="eastAsia"/>
                      <w:color w:val="FF0000"/>
                    </w:rPr>
                    <w:t xml:space="preserve">盧加諾遊船 </w:t>
                  </w:r>
                  <w:r>
                    <w:rPr>
                      <w:rFonts w:ascii="微軟正黑體" w:eastAsia="微軟正黑體" w:hAnsi="微軟正黑體" w:hint="eastAsia"/>
                      <w:color w:val="000000"/>
                    </w:rPr>
                    <w:t>盧加諾湖在瑞士及義大利的交界，是U字型的狹長冰河湖，自古以來就是重要的商業往來之處，如今搭乘遊船欣賞湖岸依山而建的小鎮，沿途棕櫚樹及熱情溫暖的陽光，絕對讓您感到驚訝，這個雖然處於瑞士，但從天氣、建築、</w:t>
                  </w:r>
                  <w:proofErr w:type="gramStart"/>
                  <w:r>
                    <w:rPr>
                      <w:rFonts w:ascii="微軟正黑體" w:eastAsia="微軟正黑體" w:hAnsi="微軟正黑體" w:hint="eastAsia"/>
                      <w:color w:val="000000"/>
                    </w:rPr>
                    <w:t>問後方式都確</w:t>
                  </w:r>
                  <w:proofErr w:type="gramEnd"/>
                  <w:r>
                    <w:rPr>
                      <w:rFonts w:ascii="微軟正黑體" w:eastAsia="微軟正黑體" w:hAnsi="微軟正黑體" w:hint="eastAsia"/>
                      <w:color w:val="000000"/>
                    </w:rPr>
                    <w:t>展現出濃濃熱情的義大利味的城市，讓您不禁狐疑─這裡真的是瑞士嗎？？？ 在此感受瑞士南部慵懶陽光的度假氛圍，飽</w:t>
                  </w:r>
                  <w:proofErr w:type="gramStart"/>
                  <w:r>
                    <w:rPr>
                      <w:rFonts w:ascii="微軟正黑體" w:eastAsia="微軟正黑體" w:hAnsi="微軟正黑體" w:hint="eastAsia"/>
                      <w:color w:val="000000"/>
                    </w:rPr>
                    <w:t>覽</w:t>
                  </w:r>
                  <w:proofErr w:type="gramEnd"/>
                  <w:r>
                    <w:rPr>
                      <w:rFonts w:ascii="微軟正黑體" w:eastAsia="微軟正黑體" w:hAnsi="微軟正黑體" w:hint="eastAsia"/>
                      <w:color w:val="000000"/>
                    </w:rPr>
                    <w:t xml:space="preserve">湖上風光，是遊覽盧加諾不可或缺的一部分。 </w:t>
                  </w:r>
                </w:p>
                <w:p w14:paraId="06A00CF4" w14:textId="77777777" w:rsidR="00C170F2" w:rsidRDefault="00C7318F">
                  <w:pPr>
                    <w:pStyle w:val="NormalWeb"/>
                    <w:rPr>
                      <w:color w:val="000000"/>
                    </w:rPr>
                  </w:pPr>
                  <w:r>
                    <w:rPr>
                      <w:rFonts w:ascii="微軟正黑體" w:eastAsia="微軟正黑體" w:hAnsi="微軟正黑體" w:hint="eastAsia"/>
                      <w:color w:val="FF0000"/>
                    </w:rPr>
                    <w:t>米蘭</w:t>
                  </w:r>
                  <w:r>
                    <w:rPr>
                      <w:rFonts w:ascii="微軟正黑體" w:eastAsia="微軟正黑體" w:hAnsi="微軟正黑體" w:hint="eastAsia"/>
                      <w:color w:val="000000"/>
                    </w:rPr>
                    <w:t xml:space="preserve"> 一座輕易就拋掉沈重歷史包袱的城市。永遠領先世界潮流的服飾，令人目不暇給，深深地吸引著各地遊客走在米蘭的街道上，觸目所及皆是簡潔的流行線條，前衛的歐洲在此隨時乍現，它的時</w:t>
                  </w:r>
                  <w:proofErr w:type="gramStart"/>
                  <w:r>
                    <w:rPr>
                      <w:rFonts w:ascii="微軟正黑體" w:eastAsia="微軟正黑體" w:hAnsi="微軟正黑體" w:hint="eastAsia"/>
                      <w:color w:val="000000"/>
                    </w:rPr>
                    <w:t>麾</w:t>
                  </w:r>
                  <w:proofErr w:type="gramEnd"/>
                  <w:r>
                    <w:rPr>
                      <w:rFonts w:ascii="微軟正黑體" w:eastAsia="微軟正黑體" w:hAnsi="微軟正黑體" w:hint="eastAsia"/>
                      <w:color w:val="000000"/>
                    </w:rPr>
                    <w:t>品味令愛好時尚的族群亦步亦趨。然而它的優雅卻是根植於深厚的過去，一種令人望塵莫及的古典。</w:t>
                  </w:r>
                </w:p>
                <w:p w14:paraId="07F3A5D1" w14:textId="6A1B4001" w:rsidR="00C170F2" w:rsidRDefault="00C7318F" w:rsidP="00901A80">
                  <w:pPr>
                    <w:divId w:val="207500036"/>
                    <w:rPr>
                      <w:color w:val="000000"/>
                    </w:rPr>
                  </w:pPr>
                  <w:r>
                    <w:rPr>
                      <w:noProof/>
                      <w:color w:val="000000"/>
                    </w:rPr>
                    <w:drawing>
                      <wp:inline distT="0" distB="0" distL="0" distR="0" wp14:anchorId="367A856D" wp14:editId="155D76A0">
                        <wp:extent cx="1981200" cy="1310640"/>
                        <wp:effectExtent l="0" t="0" r="0" b="381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D9C8B4D" wp14:editId="3998E523">
                        <wp:extent cx="1981200" cy="1310640"/>
                        <wp:effectExtent l="0" t="0" r="0" b="381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49">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r w:rsidR="00901A80">
                    <w:rPr>
                      <w:rFonts w:hint="eastAsia"/>
                      <w:color w:val="000000"/>
                    </w:rPr>
                    <w:t xml:space="preserve"> </w:t>
                  </w:r>
                  <w:r>
                    <w:rPr>
                      <w:noProof/>
                      <w:color w:val="000000"/>
                    </w:rPr>
                    <w:drawing>
                      <wp:inline distT="0" distB="0" distL="0" distR="0" wp14:anchorId="399B333A" wp14:editId="120904CD">
                        <wp:extent cx="1981200" cy="1310640"/>
                        <wp:effectExtent l="0" t="0" r="0" b="381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50">
                                  <a:extLst>
                                    <a:ext uri="{28A0092B-C50C-407E-A947-70E740481C1C}">
                                      <a14:useLocalDpi xmlns:a14="http://schemas.microsoft.com/office/drawing/2010/main" val="0"/>
                                    </a:ext>
                                  </a:extLst>
                                </a:blip>
                                <a:srcRect/>
                                <a:stretch>
                                  <a:fillRect/>
                                </a:stretch>
                              </pic:blipFill>
                              <pic:spPr bwMode="auto">
                                <a:xfrm>
                                  <a:off x="0" y="0"/>
                                  <a:ext cx="1981200" cy="1310640"/>
                                </a:xfrm>
                                <a:prstGeom prst="rect">
                                  <a:avLst/>
                                </a:prstGeom>
                                <a:noFill/>
                                <a:ln>
                                  <a:noFill/>
                                </a:ln>
                              </pic:spPr>
                            </pic:pic>
                          </a:graphicData>
                        </a:graphic>
                      </wp:inline>
                    </w:drawing>
                  </w:r>
                </w:p>
                <w:p w14:paraId="292CFBF3" w14:textId="77777777" w:rsidR="00C170F2" w:rsidRDefault="00C7318F">
                  <w:pPr>
                    <w:pStyle w:val="NormalWeb"/>
                    <w:rPr>
                      <w:color w:val="000000"/>
                    </w:rPr>
                  </w:pPr>
                  <w:r>
                    <w:rPr>
                      <w:rFonts w:ascii="微軟正黑體" w:eastAsia="微軟正黑體" w:hAnsi="微軟正黑體" w:hint="eastAsia"/>
                      <w:color w:val="0000FF"/>
                    </w:rPr>
                    <w:t>【下車參觀】：米蘭－哥德式大教堂、斯卡拉歌劇院、艾曼</w:t>
                  </w:r>
                  <w:proofErr w:type="gramStart"/>
                  <w:r>
                    <w:rPr>
                      <w:rFonts w:ascii="微軟正黑體" w:eastAsia="微軟正黑體" w:hAnsi="微軟正黑體" w:hint="eastAsia"/>
                      <w:color w:val="0000FF"/>
                    </w:rPr>
                    <w:t>紐</w:t>
                  </w:r>
                  <w:proofErr w:type="gramEnd"/>
                  <w:r>
                    <w:rPr>
                      <w:rFonts w:ascii="微軟正黑體" w:eastAsia="微軟正黑體" w:hAnsi="微軟正黑體" w:hint="eastAsia"/>
                      <w:color w:val="0000FF"/>
                    </w:rPr>
                    <w:t>十字拱廊</w:t>
                  </w:r>
                </w:p>
                <w:p w14:paraId="3DCA5585" w14:textId="77777777" w:rsidR="00C170F2" w:rsidRDefault="00C7318F">
                  <w:pPr>
                    <w:pStyle w:val="NormalWeb"/>
                    <w:rPr>
                      <w:color w:val="000000"/>
                    </w:rPr>
                  </w:pPr>
                  <w:r>
                    <w:rPr>
                      <w:rFonts w:ascii="微軟正黑體" w:eastAsia="微軟正黑體" w:hAnsi="微軟正黑體" w:hint="eastAsia"/>
                      <w:color w:val="0000FF"/>
                    </w:rPr>
                    <w:t>【門 票】：盧加諾湖區遊船</w:t>
                  </w:r>
                </w:p>
              </w:tc>
            </w:tr>
          </w:tbl>
          <w:p w14:paraId="2382B29E" w14:textId="77777777" w:rsidR="00C170F2" w:rsidRDefault="00C170F2"/>
        </w:tc>
      </w:tr>
      <w:tr w:rsidR="00C170F2" w14:paraId="73A65275"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64ED53BB"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0F810D71" w14:textId="77777777" w:rsidR="00C170F2" w:rsidRDefault="00C7318F">
                  <w:pPr>
                    <w:rPr>
                      <w:color w:val="000000"/>
                    </w:rPr>
                  </w:pPr>
                  <w:r>
                    <w:rPr>
                      <w:color w:val="000000"/>
                    </w:rPr>
                    <w:t>住宿：NH HOTEL 或同級旅館</w:t>
                  </w:r>
                </w:p>
              </w:tc>
            </w:tr>
            <w:tr w:rsidR="00C170F2" w14:paraId="30FABA7C"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FB22929"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70E2103D" w14:textId="77777777" w:rsidR="00C170F2" w:rsidRDefault="00C7318F">
                  <w:pPr>
                    <w:rPr>
                      <w:color w:val="000000"/>
                    </w:rPr>
                  </w:pPr>
                  <w:r>
                    <w:rPr>
                      <w:color w:val="000000"/>
                    </w:rPr>
                    <w:t>中餐O：中日式自助百滙料理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2B95E83A" w14:textId="77777777" w:rsidR="00C170F2" w:rsidRDefault="00C7318F">
                  <w:pPr>
                    <w:rPr>
                      <w:color w:val="000000"/>
                    </w:rPr>
                  </w:pPr>
                  <w:r>
                    <w:rPr>
                      <w:color w:val="000000"/>
                    </w:rPr>
                    <w:t>晚餐O：義式</w:t>
                  </w:r>
                  <w:proofErr w:type="gramStart"/>
                  <w:r>
                    <w:rPr>
                      <w:color w:val="000000"/>
                    </w:rPr>
                    <w:t>米蘭燉飯料理</w:t>
                  </w:r>
                  <w:proofErr w:type="gramEnd"/>
                </w:p>
              </w:tc>
            </w:tr>
          </w:tbl>
          <w:p w14:paraId="1DD0F07B" w14:textId="77777777" w:rsidR="00C170F2" w:rsidRDefault="00C170F2">
            <w:pPr>
              <w:rPr>
                <w:color w:val="000000"/>
              </w:rPr>
            </w:pPr>
          </w:p>
        </w:tc>
      </w:tr>
      <w:tr w:rsidR="00C170F2" w14:paraId="1EDC126E"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40C3FBC7"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4EB6400C" w14:textId="77777777" w:rsidR="00C170F2" w:rsidRDefault="00C7318F">
                  <w:pPr>
                    <w:rPr>
                      <w:color w:val="000000"/>
                    </w:rPr>
                  </w:pPr>
                  <w:r>
                    <w:rPr>
                      <w:rStyle w:val="wdtitleth012"/>
                      <w:color w:val="CC3366"/>
                    </w:rPr>
                    <w:t>★</w:t>
                  </w:r>
                  <w:r>
                    <w:rPr>
                      <w:rStyle w:val="wdtitleth012"/>
                    </w:rPr>
                    <w:t xml:space="preserve"> 第 11 天 米蘭／杜拜</w:t>
                  </w:r>
                </w:p>
              </w:tc>
            </w:tr>
          </w:tbl>
          <w:p w14:paraId="399EDEF4" w14:textId="77777777" w:rsidR="00C170F2" w:rsidRDefault="00C170F2"/>
        </w:tc>
      </w:tr>
      <w:tr w:rsidR="00C170F2" w14:paraId="5DD7FFA7"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6EB40D9A" w14:textId="77777777">
              <w:trPr>
                <w:tblCellSpacing w:w="0" w:type="dxa"/>
                <w:jc w:val="center"/>
              </w:trPr>
              <w:tc>
                <w:tcPr>
                  <w:tcW w:w="0" w:type="auto"/>
                  <w:tcMar>
                    <w:top w:w="60" w:type="dxa"/>
                    <w:left w:w="60" w:type="dxa"/>
                    <w:bottom w:w="60" w:type="dxa"/>
                    <w:right w:w="60" w:type="dxa"/>
                  </w:tcMar>
                  <w:vAlign w:val="center"/>
                  <w:hideMark/>
                </w:tcPr>
                <w:p w14:paraId="7BBBCCFD" w14:textId="77777777" w:rsidR="00C170F2" w:rsidRDefault="00C7318F">
                  <w:pPr>
                    <w:pStyle w:val="NormalWeb"/>
                    <w:rPr>
                      <w:color w:val="000000"/>
                    </w:rPr>
                  </w:pPr>
                  <w:r>
                    <w:rPr>
                      <w:rFonts w:ascii="微軟正黑體" w:eastAsia="微軟正黑體" w:hAnsi="微軟正黑體" w:hint="eastAsia"/>
                      <w:color w:val="000000"/>
                    </w:rPr>
                    <w:t>別離瑞士！自由的心於胸中燃起，窗外無限街景，心在瑞士也在家鄉！今日整理行裝，帶著滿滿的回憶，專車前往米蘭國際機場，</w:t>
                  </w:r>
                  <w:proofErr w:type="gramStart"/>
                  <w:r>
                    <w:rPr>
                      <w:rFonts w:ascii="微軟正黑體" w:eastAsia="微軟正黑體" w:hAnsi="微軟正黑體" w:hint="eastAsia"/>
                      <w:color w:val="000000"/>
                    </w:rPr>
                    <w:t>搭機揮別</w:t>
                  </w:r>
                  <w:proofErr w:type="gramEnd"/>
                  <w:r>
                    <w:rPr>
                      <w:rFonts w:ascii="微軟正黑體" w:eastAsia="微軟正黑體" w:hAnsi="微軟正黑體" w:hint="eastAsia"/>
                      <w:color w:val="000000"/>
                    </w:rPr>
                    <w:t>瑞士飛返國門，</w:t>
                  </w:r>
                  <w:proofErr w:type="gramStart"/>
                  <w:r>
                    <w:rPr>
                      <w:rFonts w:ascii="微軟正黑體" w:eastAsia="微軟正黑體" w:hAnsi="微軟正黑體" w:hint="eastAsia"/>
                      <w:color w:val="000000"/>
                    </w:rPr>
                    <w:t>夜宿機</w:t>
                  </w:r>
                  <w:proofErr w:type="gramEnd"/>
                  <w:r>
                    <w:rPr>
                      <w:rFonts w:ascii="微軟正黑體" w:eastAsia="微軟正黑體" w:hAnsi="微軟正黑體" w:hint="eastAsia"/>
                      <w:color w:val="000000"/>
                    </w:rPr>
                    <w:t>上。</w:t>
                  </w:r>
                </w:p>
              </w:tc>
            </w:tr>
          </w:tbl>
          <w:p w14:paraId="0C7ACB5A" w14:textId="77777777" w:rsidR="00C170F2" w:rsidRDefault="00C170F2"/>
        </w:tc>
      </w:tr>
      <w:tr w:rsidR="00C170F2" w14:paraId="719162C1"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0249D25F"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4277A034" w14:textId="77777777" w:rsidR="00C170F2" w:rsidRDefault="00C7318F">
                  <w:pPr>
                    <w:rPr>
                      <w:color w:val="000000"/>
                    </w:rPr>
                  </w:pPr>
                  <w:r>
                    <w:rPr>
                      <w:color w:val="000000"/>
                    </w:rPr>
                    <w:t>住宿：豪華客機</w:t>
                  </w:r>
                </w:p>
              </w:tc>
            </w:tr>
            <w:tr w:rsidR="00C170F2" w14:paraId="6360BDE5"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65183411" w14:textId="77777777" w:rsidR="00C170F2" w:rsidRDefault="00C7318F">
                  <w:pPr>
                    <w:rPr>
                      <w:color w:val="000000"/>
                    </w:rPr>
                  </w:pPr>
                  <w:r>
                    <w:rPr>
                      <w:color w:val="000000"/>
                    </w:rPr>
                    <w:t>早餐O：飯店早餐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6C925ACC" w14:textId="77777777" w:rsidR="00C170F2" w:rsidRDefault="00C7318F">
                  <w:pPr>
                    <w:rPr>
                      <w:color w:val="000000"/>
                    </w:rPr>
                  </w:pPr>
                  <w:r>
                    <w:rPr>
                      <w:color w:val="000000"/>
                    </w:rPr>
                    <w:t>中餐O：機上套餐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5B24729" w14:textId="77777777" w:rsidR="00C170F2" w:rsidRDefault="00C7318F">
                  <w:pPr>
                    <w:rPr>
                      <w:color w:val="000000"/>
                    </w:rPr>
                  </w:pPr>
                  <w:r>
                    <w:rPr>
                      <w:color w:val="000000"/>
                    </w:rPr>
                    <w:t>晚餐O：機上套餐</w:t>
                  </w:r>
                </w:p>
              </w:tc>
            </w:tr>
          </w:tbl>
          <w:p w14:paraId="1161D768" w14:textId="77777777" w:rsidR="00C170F2" w:rsidRDefault="00C170F2">
            <w:pPr>
              <w:rPr>
                <w:color w:val="000000"/>
              </w:rPr>
            </w:pPr>
          </w:p>
        </w:tc>
      </w:tr>
      <w:tr w:rsidR="00C170F2" w14:paraId="089C96DB"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51BEB908" w14:textId="77777777">
              <w:trPr>
                <w:tblCellSpacing w:w="0" w:type="dxa"/>
                <w:jc w:val="center"/>
              </w:trPr>
              <w:tc>
                <w:tcPr>
                  <w:tcW w:w="0" w:type="auto"/>
                  <w:tcBorders>
                    <w:left w:val="single" w:sz="8" w:space="0" w:color="A9ABA5"/>
                    <w:right w:val="single" w:sz="8" w:space="0" w:color="A9ABA5"/>
                  </w:tcBorders>
                  <w:tcMar>
                    <w:top w:w="80" w:type="dxa"/>
                    <w:left w:w="80" w:type="dxa"/>
                    <w:bottom w:w="80" w:type="dxa"/>
                    <w:right w:w="80" w:type="dxa"/>
                  </w:tcMar>
                  <w:vAlign w:val="center"/>
                  <w:hideMark/>
                </w:tcPr>
                <w:p w14:paraId="71868C3B" w14:textId="77777777" w:rsidR="00C170F2" w:rsidRDefault="00C7318F">
                  <w:pPr>
                    <w:rPr>
                      <w:color w:val="000000"/>
                    </w:rPr>
                  </w:pPr>
                  <w:r>
                    <w:rPr>
                      <w:rStyle w:val="wdtitleth012"/>
                      <w:color w:val="CC3366"/>
                    </w:rPr>
                    <w:t>★</w:t>
                  </w:r>
                  <w:r>
                    <w:rPr>
                      <w:rStyle w:val="wdtitleth012"/>
                    </w:rPr>
                    <w:t xml:space="preserve"> 第 12 天 杜拜／台北</w:t>
                  </w:r>
                </w:p>
              </w:tc>
            </w:tr>
          </w:tbl>
          <w:p w14:paraId="1CCD3CA7" w14:textId="77777777" w:rsidR="00C170F2" w:rsidRDefault="00C170F2"/>
        </w:tc>
      </w:tr>
      <w:tr w:rsidR="00C170F2" w14:paraId="37525131" w14:textId="77777777" w:rsidTr="00901A80">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170F2" w14:paraId="05B46E8C" w14:textId="77777777">
              <w:trPr>
                <w:tblCellSpacing w:w="0" w:type="dxa"/>
                <w:jc w:val="center"/>
              </w:trPr>
              <w:tc>
                <w:tcPr>
                  <w:tcW w:w="0" w:type="auto"/>
                  <w:tcMar>
                    <w:top w:w="60" w:type="dxa"/>
                    <w:left w:w="60" w:type="dxa"/>
                    <w:bottom w:w="60" w:type="dxa"/>
                    <w:right w:w="60" w:type="dxa"/>
                  </w:tcMar>
                  <w:vAlign w:val="center"/>
                  <w:hideMark/>
                </w:tcPr>
                <w:p w14:paraId="7A540E45" w14:textId="77777777" w:rsidR="00C170F2" w:rsidRDefault="00C7318F">
                  <w:pPr>
                    <w:pStyle w:val="NormalWeb"/>
                    <w:rPr>
                      <w:color w:val="000000"/>
                    </w:rPr>
                  </w:pPr>
                  <w:r>
                    <w:rPr>
                      <w:rFonts w:ascii="微軟正黑體" w:eastAsia="微軟正黑體" w:hAnsi="微軟正黑體" w:hint="eastAsia"/>
                      <w:color w:val="000000"/>
                    </w:rPr>
                    <w:t>班機於今日返抵國門，在親友的迎接聲中愉快地結束了此次瑞士之旅。</w:t>
                  </w:r>
                </w:p>
              </w:tc>
            </w:tr>
          </w:tbl>
          <w:p w14:paraId="76019F89" w14:textId="77777777" w:rsidR="00C170F2" w:rsidRDefault="00C170F2"/>
        </w:tc>
      </w:tr>
      <w:tr w:rsidR="00C170F2" w14:paraId="6CA963E6" w14:textId="77777777" w:rsidTr="00901A80">
        <w:trPr>
          <w:tblCellSpacing w:w="0" w:type="dxa"/>
          <w:jc w:val="center"/>
        </w:trPr>
        <w:tc>
          <w:tcPr>
            <w:tcW w:w="0" w:type="auto"/>
            <w:tcBorders>
              <w:top w:val="outset" w:sz="6" w:space="0" w:color="auto"/>
              <w:left w:val="single" w:sz="8" w:space="0" w:color="A9ABA5"/>
              <w:bottom w:val="single" w:sz="8" w:space="0" w:color="A9ABA5"/>
              <w:right w:val="single" w:sz="8" w:space="0" w:color="A9ABA5"/>
            </w:tcBorders>
            <w:tcMar>
              <w:top w:w="80" w:type="dxa"/>
              <w:left w:w="80" w:type="dxa"/>
              <w:bottom w:w="80" w:type="dxa"/>
              <w:right w:w="80" w:type="dxa"/>
            </w:tcMar>
            <w:vAlign w:val="center"/>
            <w:hideMark/>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250"/>
              <w:gridCol w:w="3250"/>
              <w:gridCol w:w="3250"/>
            </w:tblGrid>
            <w:tr w:rsidR="00C170F2" w14:paraId="146C540C" w14:textId="77777777">
              <w:trPr>
                <w:trHeight w:val="252"/>
                <w:tblCellSpacing w:w="0" w:type="dxa"/>
                <w:jc w:val="center"/>
              </w:trPr>
              <w:tc>
                <w:tcPr>
                  <w:tcW w:w="450" w:type="pct"/>
                  <w:gridSpan w:val="3"/>
                  <w:tcBorders>
                    <w:top w:val="outset" w:sz="6" w:space="0" w:color="auto"/>
                    <w:left w:val="outset" w:sz="6" w:space="0" w:color="auto"/>
                    <w:bottom w:val="outset" w:sz="6" w:space="0" w:color="auto"/>
                    <w:right w:val="outset" w:sz="6" w:space="0" w:color="auto"/>
                  </w:tcBorders>
                  <w:shd w:val="clear" w:color="auto" w:fill="CAD7EE"/>
                  <w:vAlign w:val="center"/>
                  <w:hideMark/>
                </w:tcPr>
                <w:p w14:paraId="6C01998B" w14:textId="77777777" w:rsidR="00C170F2" w:rsidRDefault="00C7318F">
                  <w:pPr>
                    <w:rPr>
                      <w:color w:val="000000"/>
                    </w:rPr>
                  </w:pPr>
                  <w:r>
                    <w:rPr>
                      <w:color w:val="000000"/>
                    </w:rPr>
                    <w:t>住宿：溫暖的家</w:t>
                  </w:r>
                </w:p>
              </w:tc>
            </w:tr>
            <w:tr w:rsidR="00C170F2" w14:paraId="4E431D9A" w14:textId="77777777">
              <w:trPr>
                <w:trHeight w:val="240"/>
                <w:tblCellSpacing w:w="0"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1AE10F3A" w14:textId="77777777" w:rsidR="00C170F2" w:rsidRDefault="00C7318F">
                  <w:pPr>
                    <w:rPr>
                      <w:color w:val="000000"/>
                    </w:rPr>
                  </w:pPr>
                  <w:r>
                    <w:rPr>
                      <w:color w:val="000000"/>
                    </w:rPr>
                    <w:lastRenderedPageBreak/>
                    <w:t>早餐O：機上套餐</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4711E6C2" w14:textId="77777777" w:rsidR="00C170F2" w:rsidRDefault="00C7318F">
                  <w:pPr>
                    <w:rPr>
                      <w:color w:val="000000"/>
                    </w:rPr>
                  </w:pPr>
                  <w:r>
                    <w:rPr>
                      <w:color w:val="000000"/>
                    </w:rPr>
                    <w:t>中餐X：自理</w:t>
                  </w:r>
                </w:p>
              </w:tc>
              <w:tc>
                <w:tcPr>
                  <w:tcW w:w="1650" w:type="pct"/>
                  <w:tcBorders>
                    <w:top w:val="outset" w:sz="6" w:space="0" w:color="auto"/>
                    <w:left w:val="outset" w:sz="6" w:space="0" w:color="auto"/>
                    <w:bottom w:val="outset" w:sz="6" w:space="0" w:color="auto"/>
                    <w:right w:val="outset" w:sz="6" w:space="0" w:color="auto"/>
                  </w:tcBorders>
                  <w:shd w:val="clear" w:color="auto" w:fill="F0FAFF"/>
                  <w:vAlign w:val="center"/>
                  <w:hideMark/>
                </w:tcPr>
                <w:p w14:paraId="14CE6D48" w14:textId="77777777" w:rsidR="00C170F2" w:rsidRDefault="00C7318F">
                  <w:pPr>
                    <w:rPr>
                      <w:color w:val="000000"/>
                    </w:rPr>
                  </w:pPr>
                  <w:r>
                    <w:rPr>
                      <w:color w:val="000000"/>
                    </w:rPr>
                    <w:t>晚餐X：自理</w:t>
                  </w:r>
                </w:p>
              </w:tc>
            </w:tr>
          </w:tbl>
          <w:p w14:paraId="7FD36A7E" w14:textId="77777777" w:rsidR="00C170F2" w:rsidRDefault="00C170F2">
            <w:pPr>
              <w:rPr>
                <w:color w:val="000000"/>
              </w:rPr>
            </w:pPr>
          </w:p>
        </w:tc>
      </w:tr>
      <w:tr w:rsidR="00C170F2" w14:paraId="40E8F417" w14:textId="77777777" w:rsidTr="00901A80">
        <w:trPr>
          <w:tblCellSpacing w:w="0" w:type="dxa"/>
          <w:jc w:val="center"/>
        </w:trPr>
        <w:tc>
          <w:tcPr>
            <w:tcW w:w="0" w:type="auto"/>
            <w:tcBorders>
              <w:top w:val="outset" w:sz="6" w:space="0" w:color="auto"/>
              <w:left w:val="single" w:sz="8" w:space="0" w:color="A9ABA5"/>
              <w:bottom w:val="outset" w:sz="6" w:space="0" w:color="auto"/>
              <w:right w:val="single" w:sz="8" w:space="0" w:color="A9ABA5"/>
            </w:tcBorders>
            <w:tcMar>
              <w:top w:w="80" w:type="dxa"/>
              <w:left w:w="80" w:type="dxa"/>
              <w:bottom w:w="80" w:type="dxa"/>
              <w:right w:w="80" w:type="dxa"/>
            </w:tcMar>
            <w:vAlign w:val="center"/>
            <w:hideMark/>
          </w:tcPr>
          <w:p w14:paraId="396A5FC6" w14:textId="77777777" w:rsidR="00C170F2" w:rsidRDefault="00C7318F">
            <w:pPr>
              <w:jc w:val="center"/>
              <w:rPr>
                <w:color w:val="000000"/>
              </w:rPr>
            </w:pPr>
            <w:r>
              <w:rPr>
                <w:color w:val="000000"/>
              </w:rPr>
              <w:lastRenderedPageBreak/>
              <w:t>【本行程之各項內容及價格因季節、氣候等其他因素而有所變動，請依出發前說明會資料為主，不另行通知】</w:t>
            </w:r>
          </w:p>
        </w:tc>
      </w:tr>
    </w:tbl>
    <w:p w14:paraId="11ACD77D" w14:textId="77777777" w:rsidR="00385F2B" w:rsidRDefault="00385F2B">
      <w:pPr>
        <w:rPr>
          <w:color w:val="auto"/>
        </w:rPr>
      </w:pPr>
    </w:p>
    <w:sectPr w:rsidR="00385F2B">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9192C" w14:textId="77777777" w:rsidR="00806847" w:rsidRDefault="00806847" w:rsidP="00FA535E">
      <w:r>
        <w:separator/>
      </w:r>
    </w:p>
  </w:endnote>
  <w:endnote w:type="continuationSeparator" w:id="0">
    <w:p w14:paraId="02817865" w14:textId="77777777" w:rsidR="00806847" w:rsidRDefault="00806847" w:rsidP="00FA5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0544C" w14:textId="77777777" w:rsidR="00806847" w:rsidRDefault="00806847" w:rsidP="00FA535E">
      <w:r>
        <w:separator/>
      </w:r>
    </w:p>
  </w:footnote>
  <w:footnote w:type="continuationSeparator" w:id="0">
    <w:p w14:paraId="107FEA23" w14:textId="77777777" w:rsidR="00806847" w:rsidRDefault="00806847" w:rsidP="00FA53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48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80"/>
    <w:rsid w:val="00233331"/>
    <w:rsid w:val="00385F2B"/>
    <w:rsid w:val="00806847"/>
    <w:rsid w:val="00901A80"/>
    <w:rsid w:val="009B233F"/>
    <w:rsid w:val="00C170F2"/>
    <w:rsid w:val="00C479CA"/>
    <w:rsid w:val="00C7318F"/>
    <w:rsid w:val="00FA53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38C9D1"/>
  <w15:chartTrackingRefBased/>
  <w15:docId w15:val="{F253660A-B0D2-499B-A948-143A9358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新細明體" w:eastAsia="新細明體" w:hAnsi="新細明體" w:cs="新細明體"/>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col-lg-1">
    <w:name w:val="col-lg-1"/>
    <w:basedOn w:val="Normal"/>
    <w:pPr>
      <w:spacing w:before="100" w:beforeAutospacing="1" w:after="100" w:afterAutospacing="1"/>
    </w:pPr>
    <w:rPr>
      <w:sz w:val="23"/>
      <w:szCs w:val="23"/>
    </w:rPr>
  </w:style>
  <w:style w:type="paragraph" w:customStyle="1" w:styleId="col-lg-2">
    <w:name w:val="col-lg-2"/>
    <w:basedOn w:val="Normal"/>
    <w:pPr>
      <w:spacing w:before="100" w:beforeAutospacing="1" w:after="100" w:afterAutospacing="1"/>
    </w:pPr>
    <w:rPr>
      <w:sz w:val="23"/>
      <w:szCs w:val="23"/>
    </w:rPr>
  </w:style>
  <w:style w:type="paragraph" w:customStyle="1" w:styleId="col-lg-3">
    <w:name w:val="col-lg-3"/>
    <w:basedOn w:val="Normal"/>
    <w:pPr>
      <w:spacing w:before="100" w:beforeAutospacing="1" w:after="100" w:afterAutospacing="1"/>
    </w:pPr>
    <w:rPr>
      <w:sz w:val="23"/>
      <w:szCs w:val="23"/>
    </w:rPr>
  </w:style>
  <w:style w:type="paragraph" w:customStyle="1" w:styleId="col-lg-4">
    <w:name w:val="col-lg-4"/>
    <w:basedOn w:val="Normal"/>
    <w:pPr>
      <w:spacing w:before="100" w:beforeAutospacing="1" w:after="100" w:afterAutospacing="1"/>
    </w:pPr>
    <w:rPr>
      <w:sz w:val="23"/>
      <w:szCs w:val="23"/>
    </w:rPr>
  </w:style>
  <w:style w:type="paragraph" w:customStyle="1" w:styleId="col-lg-5">
    <w:name w:val="col-lg-5"/>
    <w:basedOn w:val="Normal"/>
    <w:pPr>
      <w:spacing w:before="100" w:beforeAutospacing="1" w:after="100" w:afterAutospacing="1"/>
    </w:pPr>
    <w:rPr>
      <w:sz w:val="23"/>
      <w:szCs w:val="23"/>
    </w:rPr>
  </w:style>
  <w:style w:type="paragraph" w:customStyle="1" w:styleId="col-lg-6">
    <w:name w:val="col-lg-6"/>
    <w:basedOn w:val="Normal"/>
    <w:pPr>
      <w:spacing w:before="100" w:beforeAutospacing="1" w:after="100" w:afterAutospacing="1"/>
    </w:pPr>
    <w:rPr>
      <w:sz w:val="23"/>
      <w:szCs w:val="23"/>
    </w:rPr>
  </w:style>
  <w:style w:type="paragraph" w:customStyle="1" w:styleId="col-lg-7">
    <w:name w:val="col-lg-7"/>
    <w:basedOn w:val="Normal"/>
    <w:pPr>
      <w:spacing w:before="100" w:beforeAutospacing="1" w:after="100" w:afterAutospacing="1"/>
    </w:pPr>
    <w:rPr>
      <w:sz w:val="23"/>
      <w:szCs w:val="23"/>
    </w:rPr>
  </w:style>
  <w:style w:type="paragraph" w:customStyle="1" w:styleId="col-lg-8">
    <w:name w:val="col-lg-8"/>
    <w:basedOn w:val="Normal"/>
    <w:pPr>
      <w:spacing w:before="100" w:beforeAutospacing="1" w:after="100" w:afterAutospacing="1"/>
    </w:pPr>
    <w:rPr>
      <w:sz w:val="23"/>
      <w:szCs w:val="23"/>
    </w:rPr>
  </w:style>
  <w:style w:type="paragraph" w:customStyle="1" w:styleId="col-lg-9">
    <w:name w:val="col-lg-9"/>
    <w:basedOn w:val="Normal"/>
    <w:pPr>
      <w:spacing w:before="100" w:beforeAutospacing="1" w:after="100" w:afterAutospacing="1"/>
    </w:pPr>
    <w:rPr>
      <w:sz w:val="23"/>
      <w:szCs w:val="23"/>
    </w:rPr>
  </w:style>
  <w:style w:type="paragraph" w:customStyle="1" w:styleId="col-lg-10">
    <w:name w:val="col-lg-10"/>
    <w:basedOn w:val="Normal"/>
    <w:pPr>
      <w:spacing w:before="100" w:beforeAutospacing="1" w:after="100" w:afterAutospacing="1"/>
    </w:pPr>
    <w:rPr>
      <w:sz w:val="23"/>
      <w:szCs w:val="23"/>
    </w:rPr>
  </w:style>
  <w:style w:type="paragraph" w:customStyle="1" w:styleId="col-lg-11">
    <w:name w:val="col-lg-11"/>
    <w:basedOn w:val="Normal"/>
    <w:pPr>
      <w:spacing w:before="100" w:beforeAutospacing="1" w:after="100" w:afterAutospacing="1"/>
    </w:pPr>
    <w:rPr>
      <w:sz w:val="23"/>
      <w:szCs w:val="23"/>
    </w:rPr>
  </w:style>
  <w:style w:type="paragraph" w:customStyle="1" w:styleId="col-lg-12">
    <w:name w:val="col-lg-12"/>
    <w:basedOn w:val="Normal"/>
    <w:pPr>
      <w:spacing w:before="100" w:beforeAutospacing="1" w:after="100" w:afterAutospacing="1"/>
    </w:pPr>
    <w:rPr>
      <w:sz w:val="23"/>
      <w:szCs w:val="23"/>
    </w:rPr>
  </w:style>
  <w:style w:type="paragraph" w:customStyle="1" w:styleId="daystyle1">
    <w:name w:val="day_style_1"/>
    <w:basedOn w:val="Normal"/>
    <w:pPr>
      <w:spacing w:before="100" w:beforeAutospacing="1" w:after="300"/>
    </w:pPr>
  </w:style>
  <w:style w:type="paragraph" w:customStyle="1" w:styleId="daystyle2">
    <w:name w:val="day_style_2"/>
    <w:basedOn w:val="Normal"/>
    <w:pPr>
      <w:spacing w:before="100" w:beforeAutospacing="1" w:after="300"/>
    </w:pPr>
  </w:style>
  <w:style w:type="paragraph" w:customStyle="1" w:styleId="daystyle3">
    <w:name w:val="day_style_3"/>
    <w:basedOn w:val="Normal"/>
    <w:pPr>
      <w:spacing w:before="100" w:beforeAutospacing="1" w:after="300"/>
    </w:pPr>
  </w:style>
  <w:style w:type="paragraph" w:customStyle="1" w:styleId="daystyle4">
    <w:name w:val="day_style_4"/>
    <w:basedOn w:val="Normal"/>
    <w:pPr>
      <w:spacing w:before="100" w:beforeAutospacing="1" w:after="300"/>
    </w:pPr>
  </w:style>
  <w:style w:type="paragraph" w:customStyle="1" w:styleId="daystyle5">
    <w:name w:val="day_style_5"/>
    <w:basedOn w:val="Normal"/>
    <w:pPr>
      <w:spacing w:before="100" w:beforeAutospacing="1" w:after="300"/>
    </w:pPr>
  </w:style>
  <w:style w:type="paragraph" w:customStyle="1" w:styleId="daystyle6">
    <w:name w:val="day_style_6"/>
    <w:basedOn w:val="Normal"/>
    <w:pPr>
      <w:spacing w:before="100" w:beforeAutospacing="1" w:after="300"/>
    </w:pPr>
  </w:style>
  <w:style w:type="paragraph" w:customStyle="1" w:styleId="daystyle7">
    <w:name w:val="day_style_7"/>
    <w:basedOn w:val="Normal"/>
    <w:pPr>
      <w:spacing w:before="100" w:beforeAutospacing="1" w:after="300"/>
    </w:pPr>
  </w:style>
  <w:style w:type="paragraph" w:customStyle="1" w:styleId="daystyle8">
    <w:name w:val="day_style_8"/>
    <w:basedOn w:val="Normal"/>
    <w:pPr>
      <w:spacing w:before="100" w:beforeAutospacing="1" w:after="300"/>
    </w:pPr>
  </w:style>
  <w:style w:type="paragraph" w:customStyle="1" w:styleId="daystyle9">
    <w:name w:val="day_style_9"/>
    <w:basedOn w:val="Normal"/>
    <w:pPr>
      <w:spacing w:before="100" w:beforeAutospacing="1" w:after="300"/>
    </w:pPr>
  </w:style>
  <w:style w:type="paragraph" w:customStyle="1" w:styleId="daystyle10">
    <w:name w:val="day_style_10"/>
    <w:basedOn w:val="Normal"/>
    <w:pPr>
      <w:spacing w:before="100" w:beforeAutospacing="1" w:after="300"/>
    </w:pPr>
  </w:style>
  <w:style w:type="paragraph" w:customStyle="1" w:styleId="daystyle11">
    <w:name w:val="day_style_11"/>
    <w:basedOn w:val="Normal"/>
    <w:pPr>
      <w:spacing w:before="100" w:beforeAutospacing="1" w:after="300"/>
    </w:pPr>
  </w:style>
  <w:style w:type="paragraph" w:customStyle="1" w:styleId="daystyle12">
    <w:name w:val="day_style_12"/>
    <w:basedOn w:val="Normal"/>
    <w:pPr>
      <w:spacing w:before="100" w:beforeAutospacing="1" w:after="300"/>
    </w:pPr>
  </w:style>
  <w:style w:type="paragraph" w:customStyle="1" w:styleId="daystyle13">
    <w:name w:val="day_style_13"/>
    <w:basedOn w:val="Normal"/>
    <w:pPr>
      <w:spacing w:before="100" w:beforeAutospacing="1" w:after="300"/>
    </w:pPr>
  </w:style>
  <w:style w:type="paragraph" w:customStyle="1" w:styleId="daystyle14">
    <w:name w:val="day_style_14"/>
    <w:basedOn w:val="Normal"/>
    <w:pPr>
      <w:spacing w:before="100" w:beforeAutospacing="1" w:after="300"/>
    </w:pPr>
  </w:style>
  <w:style w:type="paragraph" w:customStyle="1" w:styleId="daystyle15">
    <w:name w:val="day_style_15"/>
    <w:basedOn w:val="Normal"/>
    <w:pPr>
      <w:spacing w:before="100" w:beforeAutospacing="1" w:after="300"/>
    </w:pPr>
  </w:style>
  <w:style w:type="paragraph" w:customStyle="1" w:styleId="daystyle16">
    <w:name w:val="day_style_16"/>
    <w:basedOn w:val="Normal"/>
    <w:pPr>
      <w:spacing w:before="100" w:beforeAutospacing="1" w:after="300"/>
    </w:pPr>
  </w:style>
  <w:style w:type="paragraph" w:customStyle="1" w:styleId="tablehead">
    <w:name w:val="table_head"/>
    <w:basedOn w:val="Normal"/>
    <w:pPr>
      <w:pBdr>
        <w:top w:val="single" w:sz="8" w:space="4" w:color="A9ABA5"/>
        <w:left w:val="single" w:sz="8" w:space="4" w:color="A9ABA5"/>
        <w:bottom w:val="single" w:sz="8" w:space="4" w:color="A9ABA5"/>
        <w:right w:val="single" w:sz="8" w:space="4" w:color="A9ABA5"/>
      </w:pBdr>
      <w:shd w:val="clear" w:color="auto" w:fill="F7F7F7"/>
      <w:spacing w:before="100" w:beforeAutospacing="1" w:after="100" w:afterAutospacing="1"/>
    </w:pPr>
    <w:rPr>
      <w:b/>
      <w:bCs/>
      <w:color w:val="000000"/>
      <w:sz w:val="28"/>
      <w:szCs w:val="28"/>
    </w:rPr>
  </w:style>
  <w:style w:type="paragraph" w:customStyle="1" w:styleId="tdtlr01">
    <w:name w:val="td_tlr_01"/>
    <w:basedOn w:val="Normal"/>
    <w:pPr>
      <w:pBdr>
        <w:top w:val="single" w:sz="8" w:space="4" w:color="A9ABA5"/>
        <w:left w:val="single" w:sz="8" w:space="4" w:color="A9ABA5"/>
        <w:right w:val="single" w:sz="8" w:space="4" w:color="A9ABA5"/>
      </w:pBdr>
      <w:spacing w:before="100" w:beforeAutospacing="1" w:after="100" w:afterAutospacing="1"/>
    </w:pPr>
    <w:rPr>
      <w:color w:val="000000"/>
    </w:rPr>
  </w:style>
  <w:style w:type="paragraph" w:customStyle="1" w:styleId="tdlrb01">
    <w:name w:val="td_lrb_01"/>
    <w:basedOn w:val="Normal"/>
    <w:pPr>
      <w:pBdr>
        <w:left w:val="single" w:sz="8" w:space="4" w:color="A9ABA5"/>
        <w:bottom w:val="single" w:sz="8" w:space="4" w:color="A9ABA5"/>
        <w:right w:val="single" w:sz="8" w:space="4" w:color="A9ABA5"/>
      </w:pBdr>
      <w:spacing w:before="100" w:beforeAutospacing="1" w:after="100" w:afterAutospacing="1"/>
    </w:pPr>
    <w:rPr>
      <w:color w:val="000000"/>
    </w:rPr>
  </w:style>
  <w:style w:type="paragraph" w:customStyle="1" w:styleId="tdlr01">
    <w:name w:val="td_lr_01"/>
    <w:basedOn w:val="Normal"/>
    <w:pPr>
      <w:pBdr>
        <w:left w:val="single" w:sz="8" w:space="4" w:color="A9ABA5"/>
        <w:right w:val="single" w:sz="8" w:space="4" w:color="A9ABA5"/>
      </w:pBdr>
      <w:spacing w:before="100" w:beforeAutospacing="1" w:after="100" w:afterAutospacing="1"/>
    </w:pPr>
    <w:rPr>
      <w:color w:val="000000"/>
    </w:rPr>
  </w:style>
  <w:style w:type="paragraph" w:customStyle="1" w:styleId="tdlrleft01">
    <w:name w:val="td_lr_left_01"/>
    <w:basedOn w:val="Normal"/>
    <w:pPr>
      <w:pBdr>
        <w:left w:val="single" w:sz="8" w:space="4" w:color="A9ABA5"/>
        <w:bottom w:val="single" w:sz="8" w:space="4" w:color="A9ABA5"/>
      </w:pBdr>
      <w:spacing w:before="100" w:beforeAutospacing="1" w:after="100" w:afterAutospacing="1"/>
    </w:pPr>
    <w:rPr>
      <w:color w:val="000000"/>
    </w:rPr>
  </w:style>
  <w:style w:type="paragraph" w:customStyle="1" w:styleId="tdlrright01">
    <w:name w:val="td_lr_right_01"/>
    <w:basedOn w:val="Normal"/>
    <w:pPr>
      <w:pBdr>
        <w:bottom w:val="single" w:sz="8" w:space="4" w:color="A9ABA5"/>
        <w:right w:val="single" w:sz="8" w:space="4" w:color="A9ABA5"/>
      </w:pBdr>
      <w:spacing w:before="100" w:beforeAutospacing="1" w:after="100" w:afterAutospacing="1"/>
    </w:pPr>
    <w:rPr>
      <w:color w:val="000000"/>
    </w:rPr>
  </w:style>
  <w:style w:type="paragraph" w:customStyle="1" w:styleId="tdblank01">
    <w:name w:val="td_blank_01"/>
    <w:basedOn w:val="Normal"/>
    <w:pPr>
      <w:spacing w:before="100" w:beforeAutospacing="1" w:after="100" w:afterAutospacing="1"/>
    </w:pPr>
    <w:rPr>
      <w:color w:val="000000"/>
    </w:rPr>
  </w:style>
  <w:style w:type="paragraph" w:customStyle="1" w:styleId="wdtitletop">
    <w:name w:val="wd_title_top"/>
    <w:basedOn w:val="Normal"/>
    <w:pPr>
      <w:spacing w:before="100" w:beforeAutospacing="1" w:after="100" w:afterAutospacing="1"/>
    </w:pPr>
    <w:rPr>
      <w:b/>
      <w:bCs/>
      <w:color w:val="000000"/>
      <w:sz w:val="28"/>
      <w:szCs w:val="28"/>
    </w:rPr>
  </w:style>
  <w:style w:type="paragraph" w:customStyle="1" w:styleId="wdtitleth01">
    <w:name w:val="wd_title_th_01"/>
    <w:basedOn w:val="Normal"/>
    <w:pPr>
      <w:spacing w:before="100" w:beforeAutospacing="1" w:after="100" w:afterAutospacing="1"/>
    </w:pPr>
    <w:rPr>
      <w:b/>
      <w:bCs/>
      <w:color w:val="000000"/>
      <w:sz w:val="28"/>
      <w:szCs w:val="28"/>
    </w:rPr>
  </w:style>
  <w:style w:type="paragraph" w:customStyle="1" w:styleId="wdnormal">
    <w:name w:val="wd_normal"/>
    <w:basedOn w:val="Normal"/>
    <w:pPr>
      <w:spacing w:before="100" w:beforeAutospacing="1" w:after="100" w:afterAutospacing="1"/>
    </w:pPr>
    <w:rPr>
      <w:color w:val="000000"/>
    </w:rPr>
  </w:style>
  <w:style w:type="paragraph" w:customStyle="1" w:styleId="trs001">
    <w:name w:val="tr_s_001"/>
    <w:basedOn w:val="Normal"/>
    <w:pPr>
      <w:shd w:val="clear" w:color="auto" w:fill="CAD7EE"/>
      <w:spacing w:before="100" w:beforeAutospacing="1" w:after="100" w:afterAutospacing="1"/>
    </w:pPr>
    <w:rPr>
      <w:color w:val="000000"/>
    </w:rPr>
  </w:style>
  <w:style w:type="paragraph" w:customStyle="1" w:styleId="trs002">
    <w:name w:val="tr_s_002"/>
    <w:basedOn w:val="Normal"/>
    <w:pPr>
      <w:shd w:val="clear" w:color="auto" w:fill="F0FAFF"/>
      <w:spacing w:before="100" w:beforeAutospacing="1" w:after="100" w:afterAutospacing="1"/>
    </w:pPr>
  </w:style>
  <w:style w:type="paragraph" w:customStyle="1" w:styleId="tds001">
    <w:name w:val="td_s_001"/>
    <w:basedOn w:val="Normal"/>
    <w:pPr>
      <w:spacing w:before="100" w:beforeAutospacing="1" w:after="100" w:afterAutospacing="1"/>
    </w:pPr>
    <w:rPr>
      <w:color w:val="000000"/>
    </w:rPr>
  </w:style>
  <w:style w:type="paragraph" w:customStyle="1" w:styleId="tds002">
    <w:name w:val="td_s_002"/>
    <w:basedOn w:val="Normal"/>
    <w:pPr>
      <w:spacing w:before="100" w:beforeAutospacing="1" w:after="100" w:afterAutospacing="1"/>
    </w:pPr>
    <w:rPr>
      <w:color w:val="000000"/>
    </w:rPr>
  </w:style>
  <w:style w:type="paragraph" w:customStyle="1" w:styleId="itemtext">
    <w:name w:val="item_text"/>
    <w:basedOn w:val="Normal"/>
    <w:pPr>
      <w:spacing w:before="100" w:beforeAutospacing="1" w:after="100" w:afterAutospacing="1"/>
    </w:pPr>
  </w:style>
  <w:style w:type="paragraph" w:customStyle="1" w:styleId="tpgroup">
    <w:name w:val="tp_group"/>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itemtext1">
    <w:name w:val="item_text1"/>
    <w:basedOn w:val="Normal"/>
    <w:pPr>
      <w:spacing w:before="100" w:beforeAutospacing="1" w:after="100" w:afterAutospacing="1"/>
    </w:pPr>
  </w:style>
  <w:style w:type="paragraph" w:customStyle="1" w:styleId="tpgroup1">
    <w:name w:val="tp_group1"/>
    <w:basedOn w:val="Normal"/>
    <w:pPr>
      <w:spacing w:before="100" w:beforeAutospacing="1" w:after="100" w:afterAutospacing="1"/>
    </w:pPr>
  </w:style>
  <w:style w:type="paragraph" w:customStyle="1" w:styleId="tpgroup2">
    <w:name w:val="tp_group2"/>
    <w:basedOn w:val="Normal"/>
    <w:pPr>
      <w:spacing w:before="100" w:beforeAutospacing="1" w:after="100" w:afterAutospacing="1"/>
    </w:pPr>
  </w:style>
  <w:style w:type="paragraph" w:customStyle="1" w:styleId="col-xs-121">
    <w:name w:val="col-xs-121"/>
    <w:basedOn w:val="Normal"/>
    <w:pPr>
      <w:spacing w:before="100" w:beforeAutospacing="1" w:after="100" w:afterAutospacing="1"/>
    </w:pPr>
  </w:style>
  <w:style w:type="paragraph" w:customStyle="1" w:styleId="col-sm-121">
    <w:name w:val="col-sm-121"/>
    <w:basedOn w:val="Normal"/>
    <w:pPr>
      <w:spacing w:before="100" w:beforeAutospacing="1" w:after="100" w:afterAutospacing="1"/>
    </w:pPr>
  </w:style>
  <w:style w:type="paragraph" w:customStyle="1" w:styleId="col-xs-122">
    <w:name w:val="col-xs-122"/>
    <w:basedOn w:val="Normal"/>
    <w:pPr>
      <w:spacing w:before="100" w:beforeAutospacing="1" w:after="100" w:afterAutospacing="1"/>
    </w:pPr>
  </w:style>
  <w:style w:type="paragraph" w:customStyle="1" w:styleId="col-sm-122">
    <w:name w:val="col-sm-122"/>
    <w:basedOn w:val="Normal"/>
    <w:pPr>
      <w:spacing w:before="100" w:beforeAutospacing="1" w:after="100" w:afterAutospacing="1"/>
    </w:pPr>
  </w:style>
  <w:style w:type="paragraph" w:customStyle="1" w:styleId="col-xs-123">
    <w:name w:val="col-xs-123"/>
    <w:basedOn w:val="Normal"/>
    <w:pPr>
      <w:spacing w:before="100" w:beforeAutospacing="1" w:after="100" w:afterAutospacing="1"/>
    </w:pPr>
  </w:style>
  <w:style w:type="paragraph" w:customStyle="1" w:styleId="col-sm-123">
    <w:name w:val="col-sm-123"/>
    <w:basedOn w:val="Normal"/>
    <w:pPr>
      <w:spacing w:before="100" w:beforeAutospacing="1" w:after="100" w:afterAutospacing="1"/>
    </w:pPr>
  </w:style>
  <w:style w:type="paragraph" w:customStyle="1" w:styleId="col-xs-124">
    <w:name w:val="col-xs-124"/>
    <w:basedOn w:val="Normal"/>
    <w:pPr>
      <w:spacing w:before="100" w:beforeAutospacing="1" w:after="100" w:afterAutospacing="1"/>
    </w:pPr>
  </w:style>
  <w:style w:type="paragraph" w:customStyle="1" w:styleId="col-sm-124">
    <w:name w:val="col-sm-124"/>
    <w:basedOn w:val="Normal"/>
    <w:pPr>
      <w:spacing w:before="100" w:beforeAutospacing="1" w:after="100" w:afterAutospacing="1"/>
    </w:pPr>
  </w:style>
  <w:style w:type="paragraph" w:customStyle="1" w:styleId="col-xs-125">
    <w:name w:val="col-xs-125"/>
    <w:basedOn w:val="Normal"/>
    <w:pPr>
      <w:spacing w:before="100" w:beforeAutospacing="1" w:after="100" w:afterAutospacing="1"/>
    </w:pPr>
  </w:style>
  <w:style w:type="paragraph" w:customStyle="1" w:styleId="col-sm-125">
    <w:name w:val="col-sm-125"/>
    <w:basedOn w:val="Normal"/>
    <w:pPr>
      <w:spacing w:before="100" w:beforeAutospacing="1" w:after="100" w:afterAutospacing="1"/>
    </w:pPr>
  </w:style>
  <w:style w:type="paragraph" w:customStyle="1" w:styleId="col-xs-126">
    <w:name w:val="col-xs-126"/>
    <w:basedOn w:val="Normal"/>
    <w:pPr>
      <w:spacing w:before="100" w:beforeAutospacing="1" w:after="100" w:afterAutospacing="1"/>
    </w:pPr>
  </w:style>
  <w:style w:type="paragraph" w:customStyle="1" w:styleId="col-sm-126">
    <w:name w:val="col-sm-126"/>
    <w:basedOn w:val="Normal"/>
    <w:pPr>
      <w:spacing w:before="100" w:beforeAutospacing="1" w:after="100" w:afterAutospacing="1"/>
    </w:pPr>
  </w:style>
  <w:style w:type="paragraph" w:customStyle="1" w:styleId="col-xs-127">
    <w:name w:val="col-xs-127"/>
    <w:basedOn w:val="Normal"/>
    <w:pPr>
      <w:spacing w:before="100" w:beforeAutospacing="1" w:after="100" w:afterAutospacing="1"/>
    </w:pPr>
  </w:style>
  <w:style w:type="paragraph" w:customStyle="1" w:styleId="col-sm-127">
    <w:name w:val="col-sm-127"/>
    <w:basedOn w:val="Normal"/>
    <w:pPr>
      <w:spacing w:before="100" w:beforeAutospacing="1" w:after="100" w:afterAutospacing="1"/>
    </w:pPr>
  </w:style>
  <w:style w:type="paragraph" w:customStyle="1" w:styleId="col-xs-128">
    <w:name w:val="col-xs-128"/>
    <w:basedOn w:val="Normal"/>
    <w:pPr>
      <w:spacing w:before="100" w:beforeAutospacing="1" w:after="100" w:afterAutospacing="1"/>
    </w:pPr>
  </w:style>
  <w:style w:type="paragraph" w:customStyle="1" w:styleId="col-sm-128">
    <w:name w:val="col-sm-128"/>
    <w:basedOn w:val="Normal"/>
    <w:pPr>
      <w:spacing w:before="100" w:beforeAutospacing="1" w:after="100" w:afterAutospacing="1"/>
    </w:pPr>
  </w:style>
  <w:style w:type="paragraph" w:customStyle="1" w:styleId="col-xs-129">
    <w:name w:val="col-xs-129"/>
    <w:basedOn w:val="Normal"/>
    <w:pPr>
      <w:spacing w:before="100" w:beforeAutospacing="1" w:after="100" w:afterAutospacing="1"/>
    </w:pPr>
  </w:style>
  <w:style w:type="paragraph" w:customStyle="1" w:styleId="col-sm-129">
    <w:name w:val="col-sm-129"/>
    <w:basedOn w:val="Normal"/>
    <w:pPr>
      <w:spacing w:before="100" w:beforeAutospacing="1" w:after="100" w:afterAutospacing="1"/>
    </w:pPr>
  </w:style>
  <w:style w:type="paragraph" w:customStyle="1" w:styleId="col-xs-1210">
    <w:name w:val="col-xs-1210"/>
    <w:basedOn w:val="Normal"/>
    <w:pPr>
      <w:spacing w:before="100" w:beforeAutospacing="1" w:after="100" w:afterAutospacing="1"/>
    </w:pPr>
  </w:style>
  <w:style w:type="paragraph" w:customStyle="1" w:styleId="col-sm-1210">
    <w:name w:val="col-sm-1210"/>
    <w:basedOn w:val="Normal"/>
    <w:pPr>
      <w:spacing w:before="100" w:beforeAutospacing="1" w:after="100" w:afterAutospacing="1"/>
    </w:pPr>
  </w:style>
  <w:style w:type="paragraph" w:customStyle="1" w:styleId="col-xs-1211">
    <w:name w:val="col-xs-1211"/>
    <w:basedOn w:val="Normal"/>
    <w:pPr>
      <w:spacing w:before="100" w:beforeAutospacing="1" w:after="100" w:afterAutospacing="1"/>
    </w:pPr>
  </w:style>
  <w:style w:type="paragraph" w:customStyle="1" w:styleId="col-sm-1211">
    <w:name w:val="col-sm-1211"/>
    <w:basedOn w:val="Normal"/>
    <w:pPr>
      <w:spacing w:before="100" w:beforeAutospacing="1" w:after="100" w:afterAutospacing="1"/>
    </w:pPr>
  </w:style>
  <w:style w:type="paragraph" w:customStyle="1" w:styleId="col-xs-1212">
    <w:name w:val="col-xs-1212"/>
    <w:basedOn w:val="Normal"/>
    <w:pPr>
      <w:jc w:val="center"/>
    </w:pPr>
    <w:rPr>
      <w:color w:val="FFFFFF"/>
      <w:sz w:val="23"/>
      <w:szCs w:val="23"/>
    </w:rPr>
  </w:style>
  <w:style w:type="paragraph" w:customStyle="1" w:styleId="col-sm-1212">
    <w:name w:val="col-sm-1212"/>
    <w:basedOn w:val="Normal"/>
    <w:pPr>
      <w:jc w:val="center"/>
    </w:pPr>
    <w:rPr>
      <w:color w:val="FFFFFF"/>
      <w:sz w:val="23"/>
      <w:szCs w:val="23"/>
    </w:rPr>
  </w:style>
  <w:style w:type="paragraph" w:customStyle="1" w:styleId="col-sm-1213">
    <w:name w:val="col-sm-1213"/>
    <w:basedOn w:val="Normal"/>
    <w:pPr>
      <w:spacing w:before="100" w:beforeAutospacing="1" w:after="100" w:afterAutospacing="1"/>
    </w:pPr>
  </w:style>
  <w:style w:type="character" w:customStyle="1" w:styleId="wdtitletop1">
    <w:name w:val="wd_title_top1"/>
    <w:basedOn w:val="DefaultParagraphFont"/>
    <w:rPr>
      <w:b/>
      <w:bCs/>
      <w:color w:val="000000"/>
      <w:sz w:val="28"/>
      <w:szCs w:val="28"/>
    </w:rPr>
  </w:style>
  <w:style w:type="character" w:customStyle="1" w:styleId="wdtitleth011">
    <w:name w:val="wd_title_th_011"/>
    <w:basedOn w:val="DefaultParagraphFont"/>
    <w:rPr>
      <w:b/>
      <w:bCs/>
      <w:color w:val="000000"/>
      <w:sz w:val="28"/>
      <w:szCs w:val="28"/>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pswp">
    <w:name w:val="pswp"/>
    <w:basedOn w:val="Normal"/>
    <w:pPr>
      <w:spacing w:before="100" w:beforeAutospacing="1" w:after="100" w:afterAutospacing="1"/>
    </w:pPr>
    <w:rPr>
      <w:vanish/>
    </w:rPr>
  </w:style>
  <w:style w:type="paragraph" w:customStyle="1" w:styleId="pswp--open">
    <w:name w:val="pswp--open"/>
    <w:basedOn w:val="Normal"/>
    <w:pPr>
      <w:spacing w:before="100" w:beforeAutospacing="1" w:after="100" w:afterAutospacing="1"/>
    </w:pPr>
  </w:style>
  <w:style w:type="paragraph" w:customStyle="1" w:styleId="pswpbg">
    <w:name w:val="pswp__bg"/>
    <w:basedOn w:val="Normal"/>
    <w:pPr>
      <w:spacing w:before="100" w:beforeAutospacing="1" w:after="100" w:afterAutospacing="1"/>
    </w:pPr>
  </w:style>
  <w:style w:type="paragraph" w:customStyle="1" w:styleId="pswpscroll-wrap">
    <w:name w:val="pswp__scroll-wrap"/>
    <w:basedOn w:val="Normal"/>
    <w:pPr>
      <w:spacing w:before="100" w:beforeAutospacing="1" w:after="100" w:afterAutospacing="1"/>
    </w:pPr>
  </w:style>
  <w:style w:type="paragraph" w:customStyle="1" w:styleId="pswpzoom-wrap">
    <w:name w:val="pswp__zoom-wrap"/>
    <w:basedOn w:val="Normal"/>
    <w:pPr>
      <w:spacing w:before="100" w:beforeAutospacing="1" w:after="100" w:afterAutospacing="1"/>
    </w:pPr>
  </w:style>
  <w:style w:type="paragraph" w:customStyle="1" w:styleId="pswpimg">
    <w:name w:val="pswp__img"/>
    <w:basedOn w:val="Normal"/>
    <w:pPr>
      <w:spacing w:before="100" w:beforeAutospacing="1" w:after="100" w:afterAutospacing="1"/>
    </w:pPr>
  </w:style>
  <w:style w:type="paragraph" w:customStyle="1" w:styleId="pswpimg--placeholder--blank">
    <w:name w:val="pswp__img--placeholder--blank"/>
    <w:basedOn w:val="Normal"/>
    <w:pPr>
      <w:shd w:val="clear" w:color="auto" w:fill="222222"/>
      <w:spacing w:before="100" w:beforeAutospacing="1" w:after="100" w:afterAutospacing="1"/>
    </w:pPr>
  </w:style>
  <w:style w:type="paragraph" w:customStyle="1" w:styleId="pswperror-msg">
    <w:name w:val="pswp__error-msg"/>
    <w:basedOn w:val="Normal"/>
    <w:pPr>
      <w:spacing w:after="100" w:afterAutospacing="1" w:line="240" w:lineRule="atLeast"/>
      <w:jc w:val="center"/>
    </w:pPr>
    <w:rPr>
      <w:color w:val="CCCCCC"/>
      <w:sz w:val="21"/>
      <w:szCs w:val="21"/>
    </w:rPr>
  </w:style>
  <w:style w:type="paragraph" w:customStyle="1" w:styleId="pswpbutton">
    <w:name w:val="pswp__button"/>
    <w:basedOn w:val="Normal"/>
  </w:style>
  <w:style w:type="paragraph" w:customStyle="1" w:styleId="pswpbutton--fs">
    <w:name w:val="pswp__button--fs"/>
    <w:basedOn w:val="Normal"/>
    <w:pPr>
      <w:spacing w:before="100" w:beforeAutospacing="1" w:after="100" w:afterAutospacing="1"/>
    </w:pPr>
    <w:rPr>
      <w:vanish/>
    </w:rPr>
  </w:style>
  <w:style w:type="paragraph" w:customStyle="1" w:styleId="pswpbutton--zoom">
    <w:name w:val="pswp__button--zoom"/>
    <w:basedOn w:val="Normal"/>
    <w:pPr>
      <w:spacing w:before="100" w:beforeAutospacing="1" w:after="100" w:afterAutospacing="1"/>
    </w:pPr>
    <w:rPr>
      <w:vanish/>
    </w:rPr>
  </w:style>
  <w:style w:type="paragraph" w:customStyle="1" w:styleId="pswpbutton--arrow--left">
    <w:name w:val="pswp__button--arrow--left"/>
    <w:basedOn w:val="Normal"/>
    <w:pPr>
      <w:spacing w:after="100" w:afterAutospacing="1"/>
    </w:pPr>
  </w:style>
  <w:style w:type="paragraph" w:customStyle="1" w:styleId="pswpbutton--arrow--right">
    <w:name w:val="pswp__button--arrow--right"/>
    <w:basedOn w:val="Normal"/>
    <w:pPr>
      <w:spacing w:after="100" w:afterAutospacing="1"/>
    </w:pPr>
  </w:style>
  <w:style w:type="paragraph" w:customStyle="1" w:styleId="pswpshare-modal">
    <w:name w:val="pswp__share-modal"/>
    <w:basedOn w:val="Normal"/>
    <w:pPr>
      <w:spacing w:before="100" w:beforeAutospacing="1" w:after="100" w:afterAutospacing="1"/>
    </w:pPr>
  </w:style>
  <w:style w:type="paragraph" w:customStyle="1" w:styleId="pswpshare-modal--hidden">
    <w:name w:val="pswp__share-modal--hidden"/>
    <w:basedOn w:val="Normal"/>
    <w:pPr>
      <w:spacing w:before="100" w:beforeAutospacing="1" w:after="100" w:afterAutospacing="1"/>
    </w:pPr>
    <w:rPr>
      <w:vanish/>
    </w:rPr>
  </w:style>
  <w:style w:type="paragraph" w:customStyle="1" w:styleId="pswpshare-tooltip">
    <w:name w:val="pswp__share-tooltip"/>
    <w:basedOn w:val="Normal"/>
    <w:pPr>
      <w:shd w:val="clear" w:color="auto" w:fill="FFFFFF"/>
      <w:spacing w:before="100" w:beforeAutospacing="1" w:after="100" w:afterAutospacing="1"/>
    </w:pPr>
  </w:style>
  <w:style w:type="paragraph" w:customStyle="1" w:styleId="pswpcounter">
    <w:name w:val="pswp__counter"/>
    <w:basedOn w:val="Normal"/>
    <w:pPr>
      <w:spacing w:before="100" w:beforeAutospacing="1" w:after="100" w:afterAutospacing="1" w:line="660" w:lineRule="atLeast"/>
    </w:pPr>
    <w:rPr>
      <w:color w:val="FFFFFF"/>
      <w:sz w:val="20"/>
      <w:szCs w:val="20"/>
    </w:rPr>
  </w:style>
  <w:style w:type="paragraph" w:customStyle="1" w:styleId="pswpcaption">
    <w:name w:val="pswp__caption"/>
    <w:basedOn w:val="Normal"/>
    <w:pPr>
      <w:spacing w:before="100" w:beforeAutospacing="1" w:after="100" w:afterAutospacing="1"/>
    </w:pPr>
  </w:style>
  <w:style w:type="paragraph" w:customStyle="1" w:styleId="pswpcaptioncenter">
    <w:name w:val="pswp__caption__center"/>
    <w:basedOn w:val="Normal"/>
    <w:pPr>
      <w:spacing w:line="300" w:lineRule="atLeast"/>
      <w:jc w:val="center"/>
    </w:pPr>
    <w:rPr>
      <w:b/>
      <w:bCs/>
      <w:color w:val="CCCCCC"/>
    </w:rPr>
  </w:style>
  <w:style w:type="paragraph" w:customStyle="1" w:styleId="pswpcaption--empty">
    <w:name w:val="pswp__caption--empty"/>
    <w:basedOn w:val="Normal"/>
    <w:pPr>
      <w:spacing w:before="100" w:beforeAutospacing="1" w:after="100" w:afterAutospacing="1"/>
    </w:pPr>
    <w:rPr>
      <w:vanish/>
    </w:rPr>
  </w:style>
  <w:style w:type="paragraph" w:customStyle="1" w:styleId="pswppreloader">
    <w:name w:val="pswp__preloader"/>
    <w:basedOn w:val="Normal"/>
    <w:pPr>
      <w:spacing w:before="100" w:beforeAutospacing="1" w:after="100" w:afterAutospacing="1"/>
      <w:ind w:left="-330"/>
    </w:pPr>
  </w:style>
  <w:style w:type="paragraph" w:customStyle="1" w:styleId="pswppreloadericn">
    <w:name w:val="pswp__preloader__icn"/>
    <w:basedOn w:val="Normal"/>
    <w:pPr>
      <w:spacing w:before="180" w:after="180"/>
      <w:ind w:left="180" w:right="180"/>
    </w:pPr>
  </w:style>
  <w:style w:type="paragraph" w:customStyle="1" w:styleId="pswptop-bar">
    <w:name w:val="pswp__top-bar"/>
    <w:basedOn w:val="Normal"/>
    <w:pPr>
      <w:spacing w:before="100" w:beforeAutospacing="1" w:after="100" w:afterAutospacing="1"/>
    </w:pPr>
  </w:style>
  <w:style w:type="paragraph" w:customStyle="1" w:styleId="pswppreloadercut">
    <w:name w:val="pswp__preloader__cut"/>
    <w:basedOn w:val="Normal"/>
    <w:pPr>
      <w:spacing w:before="100" w:beforeAutospacing="1" w:after="100" w:afterAutospacing="1"/>
    </w:pPr>
  </w:style>
  <w:style w:type="paragraph" w:customStyle="1" w:styleId="pswppreloaderdonut">
    <w:name w:val="pswp__preloader__donut"/>
    <w:basedOn w:val="Normal"/>
    <w:pPr>
      <w:spacing w:before="100" w:beforeAutospacing="1" w:after="100" w:afterAutospacing="1"/>
    </w:pPr>
  </w:style>
  <w:style w:type="paragraph" w:customStyle="1" w:styleId="img">
    <w:name w:val="img"/>
    <w:basedOn w:val="Normal"/>
    <w:pPr>
      <w:spacing w:before="100" w:beforeAutospacing="1" w:after="100" w:afterAutospacing="1"/>
    </w:pPr>
  </w:style>
  <w:style w:type="paragraph" w:customStyle="1" w:styleId="pswpelement--disabled">
    <w:name w:val="pswp__element--disabled"/>
    <w:basedOn w:val="Normal"/>
    <w:pPr>
      <w:spacing w:before="100" w:beforeAutospacing="1" w:after="100" w:afterAutospacing="1"/>
    </w:pPr>
    <w:rPr>
      <w:vanish/>
    </w:rPr>
  </w:style>
  <w:style w:type="paragraph" w:customStyle="1" w:styleId="itemtext2">
    <w:name w:val="item_text2"/>
    <w:basedOn w:val="Normal"/>
    <w:pPr>
      <w:spacing w:before="100" w:beforeAutospacing="1" w:after="100" w:afterAutospacing="1"/>
    </w:pPr>
  </w:style>
  <w:style w:type="paragraph" w:customStyle="1" w:styleId="tpgroup3">
    <w:name w:val="tp_group3"/>
    <w:basedOn w:val="Normal"/>
    <w:pPr>
      <w:spacing w:before="100" w:beforeAutospacing="1" w:after="100" w:afterAutospacing="1"/>
    </w:pPr>
  </w:style>
  <w:style w:type="paragraph" w:customStyle="1" w:styleId="tpgroup4">
    <w:name w:val="tp_group4"/>
    <w:basedOn w:val="Normal"/>
    <w:pPr>
      <w:spacing w:before="100" w:beforeAutospacing="1" w:after="100" w:afterAutospacing="1"/>
    </w:pPr>
  </w:style>
  <w:style w:type="paragraph" w:customStyle="1" w:styleId="col-xs-1213">
    <w:name w:val="col-xs-1213"/>
    <w:basedOn w:val="Normal"/>
    <w:pPr>
      <w:spacing w:before="100" w:beforeAutospacing="1" w:after="100" w:afterAutospacing="1"/>
    </w:pPr>
  </w:style>
  <w:style w:type="paragraph" w:customStyle="1" w:styleId="col-sm-1214">
    <w:name w:val="col-sm-1214"/>
    <w:basedOn w:val="Normal"/>
    <w:pPr>
      <w:spacing w:before="100" w:beforeAutospacing="1" w:after="100" w:afterAutospacing="1"/>
    </w:pPr>
  </w:style>
  <w:style w:type="paragraph" w:customStyle="1" w:styleId="col-xs-1214">
    <w:name w:val="col-xs-1214"/>
    <w:basedOn w:val="Normal"/>
    <w:pPr>
      <w:spacing w:before="100" w:beforeAutospacing="1" w:after="100" w:afterAutospacing="1"/>
    </w:pPr>
  </w:style>
  <w:style w:type="paragraph" w:customStyle="1" w:styleId="col-sm-1215">
    <w:name w:val="col-sm-1215"/>
    <w:basedOn w:val="Normal"/>
    <w:pPr>
      <w:spacing w:before="100" w:beforeAutospacing="1" w:after="100" w:afterAutospacing="1"/>
    </w:pPr>
  </w:style>
  <w:style w:type="paragraph" w:customStyle="1" w:styleId="col-xs-1215">
    <w:name w:val="col-xs-1215"/>
    <w:basedOn w:val="Normal"/>
    <w:pPr>
      <w:spacing w:before="100" w:beforeAutospacing="1" w:after="100" w:afterAutospacing="1"/>
    </w:pPr>
  </w:style>
  <w:style w:type="paragraph" w:customStyle="1" w:styleId="col-sm-1216">
    <w:name w:val="col-sm-1216"/>
    <w:basedOn w:val="Normal"/>
    <w:pPr>
      <w:spacing w:before="100" w:beforeAutospacing="1" w:after="100" w:afterAutospacing="1"/>
    </w:pPr>
  </w:style>
  <w:style w:type="paragraph" w:customStyle="1" w:styleId="col-xs-1216">
    <w:name w:val="col-xs-1216"/>
    <w:basedOn w:val="Normal"/>
    <w:pPr>
      <w:spacing w:before="100" w:beforeAutospacing="1" w:after="100" w:afterAutospacing="1"/>
    </w:pPr>
  </w:style>
  <w:style w:type="paragraph" w:customStyle="1" w:styleId="col-sm-1217">
    <w:name w:val="col-sm-1217"/>
    <w:basedOn w:val="Normal"/>
    <w:pPr>
      <w:spacing w:before="100" w:beforeAutospacing="1" w:after="100" w:afterAutospacing="1"/>
    </w:pPr>
  </w:style>
  <w:style w:type="paragraph" w:customStyle="1" w:styleId="col-xs-1217">
    <w:name w:val="col-xs-1217"/>
    <w:basedOn w:val="Normal"/>
    <w:pPr>
      <w:spacing w:before="100" w:beforeAutospacing="1" w:after="100" w:afterAutospacing="1"/>
    </w:pPr>
  </w:style>
  <w:style w:type="paragraph" w:customStyle="1" w:styleId="col-sm-1218">
    <w:name w:val="col-sm-1218"/>
    <w:basedOn w:val="Normal"/>
    <w:pPr>
      <w:spacing w:before="100" w:beforeAutospacing="1" w:after="100" w:afterAutospacing="1"/>
    </w:pPr>
  </w:style>
  <w:style w:type="paragraph" w:customStyle="1" w:styleId="col-xs-1218">
    <w:name w:val="col-xs-1218"/>
    <w:basedOn w:val="Normal"/>
    <w:pPr>
      <w:spacing w:before="100" w:beforeAutospacing="1" w:after="100" w:afterAutospacing="1"/>
    </w:pPr>
  </w:style>
  <w:style w:type="paragraph" w:customStyle="1" w:styleId="col-sm-1219">
    <w:name w:val="col-sm-1219"/>
    <w:basedOn w:val="Normal"/>
    <w:pPr>
      <w:spacing w:before="100" w:beforeAutospacing="1" w:after="100" w:afterAutospacing="1"/>
    </w:pPr>
  </w:style>
  <w:style w:type="paragraph" w:customStyle="1" w:styleId="col-xs-1219">
    <w:name w:val="col-xs-1219"/>
    <w:basedOn w:val="Normal"/>
    <w:pPr>
      <w:spacing w:before="100" w:beforeAutospacing="1" w:after="100" w:afterAutospacing="1"/>
    </w:pPr>
  </w:style>
  <w:style w:type="paragraph" w:customStyle="1" w:styleId="col-sm-1220">
    <w:name w:val="col-sm-1220"/>
    <w:basedOn w:val="Normal"/>
    <w:pPr>
      <w:spacing w:before="100" w:beforeAutospacing="1" w:after="100" w:afterAutospacing="1"/>
    </w:pPr>
  </w:style>
  <w:style w:type="paragraph" w:customStyle="1" w:styleId="col-xs-1220">
    <w:name w:val="col-xs-1220"/>
    <w:basedOn w:val="Normal"/>
    <w:pPr>
      <w:spacing w:before="100" w:beforeAutospacing="1" w:after="100" w:afterAutospacing="1"/>
    </w:pPr>
  </w:style>
  <w:style w:type="paragraph" w:customStyle="1" w:styleId="col-sm-1221">
    <w:name w:val="col-sm-1221"/>
    <w:basedOn w:val="Normal"/>
    <w:pPr>
      <w:spacing w:before="100" w:beforeAutospacing="1" w:after="100" w:afterAutospacing="1"/>
    </w:pPr>
  </w:style>
  <w:style w:type="paragraph" w:customStyle="1" w:styleId="col-xs-1221">
    <w:name w:val="col-xs-1221"/>
    <w:basedOn w:val="Normal"/>
    <w:pPr>
      <w:spacing w:before="100" w:beforeAutospacing="1" w:after="100" w:afterAutospacing="1"/>
    </w:pPr>
  </w:style>
  <w:style w:type="paragraph" w:customStyle="1" w:styleId="col-sm-1222">
    <w:name w:val="col-sm-1222"/>
    <w:basedOn w:val="Normal"/>
    <w:pPr>
      <w:spacing w:before="100" w:beforeAutospacing="1" w:after="100" w:afterAutospacing="1"/>
    </w:pPr>
  </w:style>
  <w:style w:type="paragraph" w:customStyle="1" w:styleId="col-xs-1222">
    <w:name w:val="col-xs-1222"/>
    <w:basedOn w:val="Normal"/>
    <w:pPr>
      <w:spacing w:before="100" w:beforeAutospacing="1" w:after="100" w:afterAutospacing="1"/>
    </w:pPr>
  </w:style>
  <w:style w:type="paragraph" w:customStyle="1" w:styleId="col-sm-1223">
    <w:name w:val="col-sm-1223"/>
    <w:basedOn w:val="Normal"/>
    <w:pPr>
      <w:spacing w:before="100" w:beforeAutospacing="1" w:after="100" w:afterAutospacing="1"/>
    </w:pPr>
  </w:style>
  <w:style w:type="paragraph" w:customStyle="1" w:styleId="col-xs-1223">
    <w:name w:val="col-xs-1223"/>
    <w:basedOn w:val="Normal"/>
    <w:pPr>
      <w:spacing w:before="100" w:beforeAutospacing="1" w:after="100" w:afterAutospacing="1"/>
    </w:pPr>
  </w:style>
  <w:style w:type="paragraph" w:customStyle="1" w:styleId="col-sm-1224">
    <w:name w:val="col-sm-1224"/>
    <w:basedOn w:val="Normal"/>
    <w:pPr>
      <w:spacing w:before="100" w:beforeAutospacing="1" w:after="100" w:afterAutospacing="1"/>
    </w:pPr>
  </w:style>
  <w:style w:type="paragraph" w:customStyle="1" w:styleId="col-xs-1224">
    <w:name w:val="col-xs-1224"/>
    <w:basedOn w:val="Normal"/>
    <w:pPr>
      <w:jc w:val="center"/>
    </w:pPr>
    <w:rPr>
      <w:color w:val="FFFFFF"/>
      <w:sz w:val="23"/>
      <w:szCs w:val="23"/>
    </w:rPr>
  </w:style>
  <w:style w:type="paragraph" w:customStyle="1" w:styleId="col-sm-1225">
    <w:name w:val="col-sm-1225"/>
    <w:basedOn w:val="Normal"/>
    <w:pPr>
      <w:jc w:val="center"/>
    </w:pPr>
    <w:rPr>
      <w:color w:val="FFFFFF"/>
      <w:sz w:val="23"/>
      <w:szCs w:val="23"/>
    </w:rPr>
  </w:style>
  <w:style w:type="paragraph" w:customStyle="1" w:styleId="col-sm-1226">
    <w:name w:val="col-sm-1226"/>
    <w:basedOn w:val="Normal"/>
    <w:pPr>
      <w:spacing w:before="100" w:beforeAutospacing="1" w:after="100" w:afterAutospacing="1"/>
    </w:pPr>
  </w:style>
  <w:style w:type="paragraph" w:customStyle="1" w:styleId="img1">
    <w:name w:val="img1"/>
    <w:basedOn w:val="Normal"/>
    <w:pPr>
      <w:spacing w:before="100" w:beforeAutospacing="1" w:after="100" w:afterAutospacing="1"/>
    </w:pPr>
  </w:style>
  <w:style w:type="paragraph" w:customStyle="1" w:styleId="pswpimg1">
    <w:name w:val="pswp__img1"/>
    <w:basedOn w:val="Normal"/>
    <w:pPr>
      <w:spacing w:before="100" w:beforeAutospacing="1" w:after="100" w:afterAutospacing="1"/>
    </w:pPr>
  </w:style>
  <w:style w:type="paragraph" w:customStyle="1" w:styleId="pswpbutton--fs1">
    <w:name w:val="pswp__button--fs1"/>
    <w:basedOn w:val="Normal"/>
    <w:pPr>
      <w:spacing w:before="100" w:beforeAutospacing="1" w:after="100" w:afterAutospacing="1"/>
    </w:pPr>
  </w:style>
  <w:style w:type="paragraph" w:customStyle="1" w:styleId="pswpbutton--zoom1">
    <w:name w:val="pswp__button--zoom1"/>
    <w:basedOn w:val="Normal"/>
    <w:pPr>
      <w:spacing w:before="100" w:beforeAutospacing="1" w:after="100" w:afterAutospacing="1"/>
    </w:pPr>
  </w:style>
  <w:style w:type="paragraph" w:customStyle="1" w:styleId="pswppreloadericn1">
    <w:name w:val="pswp__preloader__icn1"/>
    <w:basedOn w:val="Normal"/>
    <w:pPr>
      <w:spacing w:before="180" w:after="180"/>
      <w:ind w:left="180" w:right="180"/>
    </w:pPr>
  </w:style>
  <w:style w:type="paragraph" w:customStyle="1" w:styleId="pswppreloadericn2">
    <w:name w:val="pswp__preloader__icn2"/>
    <w:basedOn w:val="Normal"/>
  </w:style>
  <w:style w:type="paragraph" w:customStyle="1" w:styleId="pswppreloadercut1">
    <w:name w:val="pswp__preloader__cut1"/>
    <w:basedOn w:val="Normal"/>
    <w:pPr>
      <w:spacing w:before="100" w:beforeAutospacing="1" w:after="100" w:afterAutospacing="1"/>
    </w:pPr>
  </w:style>
  <w:style w:type="paragraph" w:customStyle="1" w:styleId="pswppreloaderdonut1">
    <w:name w:val="pswp__preloader__donut1"/>
    <w:basedOn w:val="Normal"/>
    <w:pPr>
      <w:pBdr>
        <w:top w:val="single" w:sz="12" w:space="0" w:color="FFFFFF"/>
        <w:left w:val="single" w:sz="12" w:space="0" w:color="FFFFFF"/>
        <w:bottom w:val="single" w:sz="12" w:space="0" w:color="FFFFFF"/>
        <w:right w:val="single" w:sz="12" w:space="0" w:color="FFFFFF"/>
      </w:pBdr>
    </w:pPr>
  </w:style>
  <w:style w:type="paragraph" w:customStyle="1" w:styleId="pswpbutton--arrow--left1">
    <w:name w:val="pswp__button--arrow--left1"/>
    <w:basedOn w:val="Normal"/>
    <w:pPr>
      <w:spacing w:after="100" w:afterAutospacing="1"/>
    </w:pPr>
    <w:rPr>
      <w:vanish/>
    </w:rPr>
  </w:style>
  <w:style w:type="paragraph" w:customStyle="1" w:styleId="pswpbutton--arrow--right1">
    <w:name w:val="pswp__button--arrow--right1"/>
    <w:basedOn w:val="Normal"/>
    <w:pPr>
      <w:spacing w:after="100" w:afterAutospacing="1"/>
    </w:pPr>
    <w:rPr>
      <w:vanish/>
    </w:rPr>
  </w:style>
  <w:style w:type="paragraph" w:customStyle="1" w:styleId="pswpcounter1">
    <w:name w:val="pswp__counter1"/>
    <w:basedOn w:val="Normal"/>
    <w:pPr>
      <w:spacing w:before="100" w:beforeAutospacing="1" w:after="100" w:afterAutospacing="1" w:line="660" w:lineRule="atLeast"/>
    </w:pPr>
    <w:rPr>
      <w:vanish/>
      <w:color w:val="FFFFFF"/>
      <w:sz w:val="20"/>
      <w:szCs w:val="20"/>
    </w:rPr>
  </w:style>
  <w:style w:type="paragraph" w:customStyle="1" w:styleId="pswptop-bar1">
    <w:name w:val="pswp__top-bar1"/>
    <w:basedOn w:val="Normal"/>
    <w:pPr>
      <w:spacing w:before="100" w:beforeAutospacing="1" w:after="100" w:afterAutospacing="1"/>
    </w:pPr>
  </w:style>
  <w:style w:type="character" w:customStyle="1" w:styleId="wdtitleth012">
    <w:name w:val="wd_title_th_012"/>
    <w:basedOn w:val="DefaultParagraphFont"/>
    <w:rPr>
      <w:b/>
      <w:bCs/>
      <w:color w:val="000000"/>
      <w:sz w:val="28"/>
      <w:szCs w:val="28"/>
    </w:rPr>
  </w:style>
  <w:style w:type="paragraph" w:styleId="Header">
    <w:name w:val="header"/>
    <w:basedOn w:val="Normal"/>
    <w:link w:val="HeaderChar"/>
    <w:uiPriority w:val="99"/>
    <w:unhideWhenUsed/>
    <w:rsid w:val="00FA535E"/>
    <w:pPr>
      <w:tabs>
        <w:tab w:val="center" w:pos="4320"/>
        <w:tab w:val="right" w:pos="8640"/>
      </w:tabs>
    </w:pPr>
  </w:style>
  <w:style w:type="character" w:customStyle="1" w:styleId="HeaderChar">
    <w:name w:val="Header Char"/>
    <w:basedOn w:val="DefaultParagraphFont"/>
    <w:link w:val="Header"/>
    <w:uiPriority w:val="99"/>
    <w:rsid w:val="00FA535E"/>
    <w:rPr>
      <w:rFonts w:ascii="新細明體" w:eastAsia="新細明體" w:hAnsi="新細明體" w:cs="新細明體"/>
      <w:color w:val="333333"/>
      <w:sz w:val="24"/>
      <w:szCs w:val="24"/>
    </w:rPr>
  </w:style>
  <w:style w:type="paragraph" w:styleId="Footer">
    <w:name w:val="footer"/>
    <w:basedOn w:val="Normal"/>
    <w:link w:val="FooterChar"/>
    <w:uiPriority w:val="99"/>
    <w:unhideWhenUsed/>
    <w:rsid w:val="00FA535E"/>
    <w:pPr>
      <w:tabs>
        <w:tab w:val="center" w:pos="4320"/>
        <w:tab w:val="right" w:pos="8640"/>
      </w:tabs>
    </w:pPr>
  </w:style>
  <w:style w:type="character" w:customStyle="1" w:styleId="FooterChar">
    <w:name w:val="Footer Char"/>
    <w:basedOn w:val="DefaultParagraphFont"/>
    <w:link w:val="Footer"/>
    <w:uiPriority w:val="99"/>
    <w:rsid w:val="00FA535E"/>
    <w:rPr>
      <w:rFonts w:ascii="新細明體" w:eastAsia="新細明體" w:hAnsi="新細明體" w:cs="新細明體"/>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627">
      <w:marLeft w:val="0"/>
      <w:marRight w:val="0"/>
      <w:marTop w:val="0"/>
      <w:marBottom w:val="300"/>
      <w:divBdr>
        <w:top w:val="none" w:sz="0" w:space="0" w:color="auto"/>
        <w:left w:val="none" w:sz="0" w:space="0" w:color="auto"/>
        <w:bottom w:val="none" w:sz="0" w:space="0" w:color="auto"/>
        <w:right w:val="none" w:sz="0" w:space="0" w:color="auto"/>
      </w:divBdr>
      <w:divsChild>
        <w:div w:id="753818637">
          <w:marLeft w:val="0"/>
          <w:marRight w:val="0"/>
          <w:marTop w:val="0"/>
          <w:marBottom w:val="0"/>
          <w:divBdr>
            <w:top w:val="none" w:sz="0" w:space="0" w:color="auto"/>
            <w:left w:val="none" w:sz="0" w:space="0" w:color="auto"/>
            <w:bottom w:val="none" w:sz="0" w:space="0" w:color="auto"/>
            <w:right w:val="none" w:sz="0" w:space="0" w:color="auto"/>
          </w:divBdr>
        </w:div>
      </w:divsChild>
    </w:div>
    <w:div w:id="519314773">
      <w:marLeft w:val="0"/>
      <w:marRight w:val="0"/>
      <w:marTop w:val="0"/>
      <w:marBottom w:val="300"/>
      <w:divBdr>
        <w:top w:val="none" w:sz="0" w:space="0" w:color="auto"/>
        <w:left w:val="none" w:sz="0" w:space="0" w:color="auto"/>
        <w:bottom w:val="none" w:sz="0" w:space="0" w:color="auto"/>
        <w:right w:val="none" w:sz="0" w:space="0" w:color="auto"/>
      </w:divBdr>
      <w:divsChild>
        <w:div w:id="322516593">
          <w:marLeft w:val="0"/>
          <w:marRight w:val="0"/>
          <w:marTop w:val="0"/>
          <w:marBottom w:val="0"/>
          <w:divBdr>
            <w:top w:val="none" w:sz="0" w:space="0" w:color="auto"/>
            <w:left w:val="none" w:sz="0" w:space="0" w:color="auto"/>
            <w:bottom w:val="none" w:sz="0" w:space="0" w:color="auto"/>
            <w:right w:val="none" w:sz="0" w:space="0" w:color="auto"/>
          </w:divBdr>
        </w:div>
      </w:divsChild>
    </w:div>
    <w:div w:id="643125553">
      <w:marLeft w:val="0"/>
      <w:marRight w:val="0"/>
      <w:marTop w:val="0"/>
      <w:marBottom w:val="300"/>
      <w:divBdr>
        <w:top w:val="none" w:sz="0" w:space="0" w:color="auto"/>
        <w:left w:val="none" w:sz="0" w:space="0" w:color="auto"/>
        <w:bottom w:val="none" w:sz="0" w:space="0" w:color="auto"/>
        <w:right w:val="none" w:sz="0" w:space="0" w:color="auto"/>
      </w:divBdr>
      <w:divsChild>
        <w:div w:id="2074543184">
          <w:marLeft w:val="0"/>
          <w:marRight w:val="0"/>
          <w:marTop w:val="0"/>
          <w:marBottom w:val="0"/>
          <w:divBdr>
            <w:top w:val="none" w:sz="0" w:space="0" w:color="auto"/>
            <w:left w:val="none" w:sz="0" w:space="0" w:color="auto"/>
            <w:bottom w:val="none" w:sz="0" w:space="0" w:color="auto"/>
            <w:right w:val="none" w:sz="0" w:space="0" w:color="auto"/>
          </w:divBdr>
        </w:div>
        <w:div w:id="62531201">
          <w:marLeft w:val="0"/>
          <w:marRight w:val="0"/>
          <w:marTop w:val="0"/>
          <w:marBottom w:val="0"/>
          <w:divBdr>
            <w:top w:val="none" w:sz="0" w:space="0" w:color="auto"/>
            <w:left w:val="none" w:sz="0" w:space="0" w:color="auto"/>
            <w:bottom w:val="none" w:sz="0" w:space="0" w:color="auto"/>
            <w:right w:val="none" w:sz="0" w:space="0" w:color="auto"/>
          </w:divBdr>
        </w:div>
      </w:divsChild>
    </w:div>
    <w:div w:id="691490543">
      <w:marLeft w:val="0"/>
      <w:marRight w:val="0"/>
      <w:marTop w:val="0"/>
      <w:marBottom w:val="300"/>
      <w:divBdr>
        <w:top w:val="none" w:sz="0" w:space="0" w:color="auto"/>
        <w:left w:val="none" w:sz="0" w:space="0" w:color="auto"/>
        <w:bottom w:val="none" w:sz="0" w:space="0" w:color="auto"/>
        <w:right w:val="none" w:sz="0" w:space="0" w:color="auto"/>
      </w:divBdr>
      <w:divsChild>
        <w:div w:id="166554569">
          <w:marLeft w:val="0"/>
          <w:marRight w:val="0"/>
          <w:marTop w:val="0"/>
          <w:marBottom w:val="0"/>
          <w:divBdr>
            <w:top w:val="none" w:sz="0" w:space="0" w:color="auto"/>
            <w:left w:val="none" w:sz="0" w:space="0" w:color="auto"/>
            <w:bottom w:val="none" w:sz="0" w:space="0" w:color="auto"/>
            <w:right w:val="none" w:sz="0" w:space="0" w:color="auto"/>
          </w:divBdr>
          <w:divsChild>
            <w:div w:id="1011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12304">
      <w:marLeft w:val="0"/>
      <w:marRight w:val="0"/>
      <w:marTop w:val="0"/>
      <w:marBottom w:val="300"/>
      <w:divBdr>
        <w:top w:val="none" w:sz="0" w:space="0" w:color="auto"/>
        <w:left w:val="none" w:sz="0" w:space="0" w:color="auto"/>
        <w:bottom w:val="none" w:sz="0" w:space="0" w:color="auto"/>
        <w:right w:val="none" w:sz="0" w:space="0" w:color="auto"/>
      </w:divBdr>
      <w:divsChild>
        <w:div w:id="65224639">
          <w:marLeft w:val="0"/>
          <w:marRight w:val="0"/>
          <w:marTop w:val="0"/>
          <w:marBottom w:val="0"/>
          <w:divBdr>
            <w:top w:val="none" w:sz="0" w:space="0" w:color="auto"/>
            <w:left w:val="none" w:sz="0" w:space="0" w:color="auto"/>
            <w:bottom w:val="none" w:sz="0" w:space="0" w:color="auto"/>
            <w:right w:val="none" w:sz="0" w:space="0" w:color="auto"/>
          </w:divBdr>
        </w:div>
      </w:divsChild>
    </w:div>
    <w:div w:id="849023897">
      <w:marLeft w:val="0"/>
      <w:marRight w:val="0"/>
      <w:marTop w:val="0"/>
      <w:marBottom w:val="300"/>
      <w:divBdr>
        <w:top w:val="none" w:sz="0" w:space="0" w:color="auto"/>
        <w:left w:val="none" w:sz="0" w:space="0" w:color="auto"/>
        <w:bottom w:val="none" w:sz="0" w:space="0" w:color="auto"/>
        <w:right w:val="none" w:sz="0" w:space="0" w:color="auto"/>
      </w:divBdr>
      <w:divsChild>
        <w:div w:id="207500036">
          <w:marLeft w:val="0"/>
          <w:marRight w:val="0"/>
          <w:marTop w:val="0"/>
          <w:marBottom w:val="0"/>
          <w:divBdr>
            <w:top w:val="none" w:sz="0" w:space="0" w:color="auto"/>
            <w:left w:val="none" w:sz="0" w:space="0" w:color="auto"/>
            <w:bottom w:val="none" w:sz="0" w:space="0" w:color="auto"/>
            <w:right w:val="none" w:sz="0" w:space="0" w:color="auto"/>
          </w:divBdr>
        </w:div>
      </w:divsChild>
    </w:div>
    <w:div w:id="953244148">
      <w:marLeft w:val="0"/>
      <w:marRight w:val="0"/>
      <w:marTop w:val="0"/>
      <w:marBottom w:val="300"/>
      <w:divBdr>
        <w:top w:val="none" w:sz="0" w:space="0" w:color="auto"/>
        <w:left w:val="none" w:sz="0" w:space="0" w:color="auto"/>
        <w:bottom w:val="none" w:sz="0" w:space="0" w:color="auto"/>
        <w:right w:val="none" w:sz="0" w:space="0" w:color="auto"/>
      </w:divBdr>
      <w:divsChild>
        <w:div w:id="51850888">
          <w:marLeft w:val="0"/>
          <w:marRight w:val="0"/>
          <w:marTop w:val="0"/>
          <w:marBottom w:val="0"/>
          <w:divBdr>
            <w:top w:val="none" w:sz="0" w:space="0" w:color="auto"/>
            <w:left w:val="none" w:sz="0" w:space="0" w:color="auto"/>
            <w:bottom w:val="none" w:sz="0" w:space="0" w:color="auto"/>
            <w:right w:val="none" w:sz="0" w:space="0" w:color="auto"/>
          </w:divBdr>
        </w:div>
      </w:divsChild>
    </w:div>
    <w:div w:id="966544861">
      <w:marLeft w:val="0"/>
      <w:marRight w:val="0"/>
      <w:marTop w:val="0"/>
      <w:marBottom w:val="300"/>
      <w:divBdr>
        <w:top w:val="none" w:sz="0" w:space="0" w:color="auto"/>
        <w:left w:val="none" w:sz="0" w:space="0" w:color="auto"/>
        <w:bottom w:val="none" w:sz="0" w:space="0" w:color="auto"/>
        <w:right w:val="none" w:sz="0" w:space="0" w:color="auto"/>
      </w:divBdr>
      <w:divsChild>
        <w:div w:id="1678382166">
          <w:marLeft w:val="0"/>
          <w:marRight w:val="0"/>
          <w:marTop w:val="0"/>
          <w:marBottom w:val="0"/>
          <w:divBdr>
            <w:top w:val="none" w:sz="0" w:space="0" w:color="auto"/>
            <w:left w:val="none" w:sz="0" w:space="0" w:color="auto"/>
            <w:bottom w:val="none" w:sz="0" w:space="0" w:color="auto"/>
            <w:right w:val="none" w:sz="0" w:space="0" w:color="auto"/>
          </w:divBdr>
        </w:div>
      </w:divsChild>
    </w:div>
    <w:div w:id="1167283110">
      <w:marLeft w:val="0"/>
      <w:marRight w:val="0"/>
      <w:marTop w:val="0"/>
      <w:marBottom w:val="300"/>
      <w:divBdr>
        <w:top w:val="none" w:sz="0" w:space="0" w:color="auto"/>
        <w:left w:val="none" w:sz="0" w:space="0" w:color="auto"/>
        <w:bottom w:val="none" w:sz="0" w:space="0" w:color="auto"/>
        <w:right w:val="none" w:sz="0" w:space="0" w:color="auto"/>
      </w:divBdr>
      <w:divsChild>
        <w:div w:id="244606194">
          <w:marLeft w:val="0"/>
          <w:marRight w:val="0"/>
          <w:marTop w:val="0"/>
          <w:marBottom w:val="0"/>
          <w:divBdr>
            <w:top w:val="none" w:sz="0" w:space="0" w:color="auto"/>
            <w:left w:val="none" w:sz="0" w:space="0" w:color="auto"/>
            <w:bottom w:val="none" w:sz="0" w:space="0" w:color="auto"/>
            <w:right w:val="none" w:sz="0" w:space="0" w:color="auto"/>
          </w:divBdr>
        </w:div>
      </w:divsChild>
    </w:div>
    <w:div w:id="1276445095">
      <w:marLeft w:val="0"/>
      <w:marRight w:val="0"/>
      <w:marTop w:val="0"/>
      <w:marBottom w:val="300"/>
      <w:divBdr>
        <w:top w:val="none" w:sz="0" w:space="0" w:color="auto"/>
        <w:left w:val="none" w:sz="0" w:space="0" w:color="auto"/>
        <w:bottom w:val="none" w:sz="0" w:space="0" w:color="auto"/>
        <w:right w:val="none" w:sz="0" w:space="0" w:color="auto"/>
      </w:divBdr>
      <w:divsChild>
        <w:div w:id="1806895844">
          <w:marLeft w:val="0"/>
          <w:marRight w:val="0"/>
          <w:marTop w:val="0"/>
          <w:marBottom w:val="0"/>
          <w:divBdr>
            <w:top w:val="none" w:sz="0" w:space="0" w:color="auto"/>
            <w:left w:val="none" w:sz="0" w:space="0" w:color="auto"/>
            <w:bottom w:val="none" w:sz="0" w:space="0" w:color="auto"/>
            <w:right w:val="none" w:sz="0" w:space="0" w:color="auto"/>
          </w:divBdr>
        </w:div>
      </w:divsChild>
    </w:div>
    <w:div w:id="1562131959">
      <w:marLeft w:val="0"/>
      <w:marRight w:val="0"/>
      <w:marTop w:val="0"/>
      <w:marBottom w:val="300"/>
      <w:divBdr>
        <w:top w:val="none" w:sz="0" w:space="0" w:color="auto"/>
        <w:left w:val="none" w:sz="0" w:space="0" w:color="auto"/>
        <w:bottom w:val="none" w:sz="0" w:space="0" w:color="auto"/>
        <w:right w:val="none" w:sz="0" w:space="0" w:color="auto"/>
      </w:divBdr>
      <w:divsChild>
        <w:div w:id="2097630215">
          <w:marLeft w:val="0"/>
          <w:marRight w:val="0"/>
          <w:marTop w:val="0"/>
          <w:marBottom w:val="0"/>
          <w:divBdr>
            <w:top w:val="none" w:sz="0" w:space="0" w:color="auto"/>
            <w:left w:val="none" w:sz="0" w:space="0" w:color="auto"/>
            <w:bottom w:val="none" w:sz="0" w:space="0" w:color="auto"/>
            <w:right w:val="none" w:sz="0" w:space="0" w:color="auto"/>
          </w:divBdr>
        </w:div>
        <w:div w:id="1072849886">
          <w:marLeft w:val="0"/>
          <w:marRight w:val="0"/>
          <w:marTop w:val="0"/>
          <w:marBottom w:val="0"/>
          <w:divBdr>
            <w:top w:val="none" w:sz="0" w:space="0" w:color="auto"/>
            <w:left w:val="none" w:sz="0" w:space="0" w:color="auto"/>
            <w:bottom w:val="none" w:sz="0" w:space="0" w:color="auto"/>
            <w:right w:val="none" w:sz="0" w:space="0" w:color="auto"/>
          </w:divBdr>
        </w:div>
      </w:divsChild>
    </w:div>
    <w:div w:id="1660306563">
      <w:marLeft w:val="0"/>
      <w:marRight w:val="0"/>
      <w:marTop w:val="0"/>
      <w:marBottom w:val="300"/>
      <w:divBdr>
        <w:top w:val="none" w:sz="0" w:space="0" w:color="auto"/>
        <w:left w:val="none" w:sz="0" w:space="0" w:color="auto"/>
        <w:bottom w:val="none" w:sz="0" w:space="0" w:color="auto"/>
        <w:right w:val="none" w:sz="0" w:space="0" w:color="auto"/>
      </w:divBdr>
      <w:divsChild>
        <w:div w:id="389040556">
          <w:marLeft w:val="0"/>
          <w:marRight w:val="0"/>
          <w:marTop w:val="0"/>
          <w:marBottom w:val="0"/>
          <w:divBdr>
            <w:top w:val="none" w:sz="0" w:space="0" w:color="auto"/>
            <w:left w:val="none" w:sz="0" w:space="0" w:color="auto"/>
            <w:bottom w:val="none" w:sz="0" w:space="0" w:color="auto"/>
            <w:right w:val="none" w:sz="0" w:space="0" w:color="auto"/>
          </w:divBdr>
        </w:div>
        <w:div w:id="1545560544">
          <w:marLeft w:val="0"/>
          <w:marRight w:val="0"/>
          <w:marTop w:val="0"/>
          <w:marBottom w:val="0"/>
          <w:divBdr>
            <w:top w:val="none" w:sz="0" w:space="0" w:color="auto"/>
            <w:left w:val="none" w:sz="0" w:space="0" w:color="auto"/>
            <w:bottom w:val="none" w:sz="0" w:space="0" w:color="auto"/>
            <w:right w:val="none" w:sz="0" w:space="0" w:color="auto"/>
          </w:divBdr>
        </w:div>
      </w:divsChild>
    </w:div>
    <w:div w:id="1921282570">
      <w:marLeft w:val="0"/>
      <w:marRight w:val="0"/>
      <w:marTop w:val="0"/>
      <w:marBottom w:val="300"/>
      <w:divBdr>
        <w:top w:val="none" w:sz="0" w:space="0" w:color="auto"/>
        <w:left w:val="none" w:sz="0" w:space="0" w:color="auto"/>
        <w:bottom w:val="none" w:sz="0" w:space="0" w:color="auto"/>
        <w:right w:val="none" w:sz="0" w:space="0" w:color="auto"/>
      </w:divBdr>
      <w:divsChild>
        <w:div w:id="1170216951">
          <w:marLeft w:val="0"/>
          <w:marRight w:val="0"/>
          <w:marTop w:val="0"/>
          <w:marBottom w:val="0"/>
          <w:divBdr>
            <w:top w:val="none" w:sz="0" w:space="0" w:color="auto"/>
            <w:left w:val="none" w:sz="0" w:space="0" w:color="auto"/>
            <w:bottom w:val="none" w:sz="0" w:space="0" w:color="auto"/>
            <w:right w:val="none" w:sz="0" w:space="0" w:color="auto"/>
          </w:divBdr>
        </w:div>
      </w:divsChild>
    </w:div>
    <w:div w:id="2015449155">
      <w:marLeft w:val="0"/>
      <w:marRight w:val="0"/>
      <w:marTop w:val="0"/>
      <w:marBottom w:val="0"/>
      <w:divBdr>
        <w:top w:val="none" w:sz="0" w:space="0" w:color="auto"/>
        <w:left w:val="none" w:sz="0" w:space="0" w:color="auto"/>
        <w:bottom w:val="none" w:sz="0" w:space="0" w:color="auto"/>
        <w:right w:val="none" w:sz="0" w:space="0" w:color="auto"/>
      </w:divBdr>
      <w:divsChild>
        <w:div w:id="1359769791">
          <w:marLeft w:val="0"/>
          <w:marRight w:val="0"/>
          <w:marTop w:val="0"/>
          <w:marBottom w:val="0"/>
          <w:divBdr>
            <w:top w:val="none" w:sz="0" w:space="0" w:color="auto"/>
            <w:left w:val="none" w:sz="0" w:space="0" w:color="auto"/>
            <w:bottom w:val="none" w:sz="0" w:space="0" w:color="auto"/>
            <w:right w:val="none" w:sz="0" w:space="0" w:color="auto"/>
          </w:divBdr>
        </w:div>
      </w:divsChild>
    </w:div>
    <w:div w:id="2137139607">
      <w:marLeft w:val="0"/>
      <w:marRight w:val="0"/>
      <w:marTop w:val="0"/>
      <w:marBottom w:val="300"/>
      <w:divBdr>
        <w:top w:val="none" w:sz="0" w:space="0" w:color="auto"/>
        <w:left w:val="none" w:sz="0" w:space="0" w:color="auto"/>
        <w:bottom w:val="none" w:sz="0" w:space="0" w:color="auto"/>
        <w:right w:val="none" w:sz="0" w:space="0" w:color="auto"/>
      </w:divBdr>
      <w:divsChild>
        <w:div w:id="169800329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s://b2e.ystravel.com.tw/eWeb_ystravel/IMGDB/000009/000217/000315/000358/00001246.jpg" TargetMode="External"/><Relationship Id="rId18" Type="http://schemas.openxmlformats.org/officeDocument/2006/relationships/hyperlink" Target="https://ystravel.voyage.com.tw/eWeb_ystravel/IMGDB/000860/001745/001980/00015659.PNG" TargetMode="External"/><Relationship Id="rId26" Type="http://schemas.openxmlformats.org/officeDocument/2006/relationships/image" Target="https://ystravel.voyage.com.tw/eWeb_ystravel/IMGDB/000009/000217/000315/000352/00002940.JPG" TargetMode="External"/><Relationship Id="rId39" Type="http://schemas.openxmlformats.org/officeDocument/2006/relationships/image" Target="https://ystravel.voyage.com.tw/eWeb_ystravel/IMGDB/000009/000217/000315/000350/00001196.jpg" TargetMode="External"/><Relationship Id="rId21" Type="http://schemas.openxmlformats.org/officeDocument/2006/relationships/image" Target="https://b2e.ystravel.com.tw/eWeb_ystravel/IMGDB/000860/001745/001980/00033111.PNG" TargetMode="External"/><Relationship Id="rId34" Type="http://schemas.openxmlformats.org/officeDocument/2006/relationships/image" Target="https://ystravel.voyage.com.tw/eWeb_ystravel/IMGDB/000009/000217/000315/000357/00001238.jpg" TargetMode="External"/><Relationship Id="rId42" Type="http://schemas.openxmlformats.org/officeDocument/2006/relationships/image" Target="https://ystravel.voyage.com.tw/eWeb_ystravel/IMGDB/000009/000217/000315/000354/00002784.JPG" TargetMode="External"/><Relationship Id="rId47" Type="http://schemas.openxmlformats.org/officeDocument/2006/relationships/image" Target="https://ystravel.voyage.com.tw/eWeb_ystravel/IMGDB/000009/000217/000315/000353/00001208.jpg" TargetMode="External"/><Relationship Id="rId50" Type="http://schemas.openxmlformats.org/officeDocument/2006/relationships/image" Target="https://ystravel.voyage.com.tw/eWeb_ystravel/IMGDB/000009/000217/000316/000366/00001335.jpg" TargetMode="External"/><Relationship Id="rId7" Type="http://schemas.openxmlformats.org/officeDocument/2006/relationships/image" Target="https://b2e.ystravel.com.tw/eWeb_ystravel/IMGDB/000009/000217/000315/000349/00001195.jpg" TargetMode="External"/><Relationship Id="rId2" Type="http://schemas.openxmlformats.org/officeDocument/2006/relationships/settings" Target="settings.xml"/><Relationship Id="rId16" Type="http://schemas.openxmlformats.org/officeDocument/2006/relationships/image" Target="https://b2e.ystravel.com.tw/eWeb_ystravel/IMGDB/000009/000217/000312/001332/00027208.JPG" TargetMode="External"/><Relationship Id="rId29" Type="http://schemas.openxmlformats.org/officeDocument/2006/relationships/image" Target="https://ystravel.voyage.com.tw/eWeb_ystravel/IMGDB/000009/000217/000218/000380/00001512.jpg" TargetMode="External"/><Relationship Id="rId11" Type="http://schemas.openxmlformats.org/officeDocument/2006/relationships/image" Target="https://b2e.ystravel.com.tw/eWeb_ystravel/IMGDB/000009/000217/000315/002785/00019862.JPG" TargetMode="External"/><Relationship Id="rId24" Type="http://schemas.openxmlformats.org/officeDocument/2006/relationships/image" Target="https://ystravel.voyage.com.tw/eWeb_ystravel/IMGDB/000009/000217/000315/000352/00001206.jpg" TargetMode="External"/><Relationship Id="rId32" Type="http://schemas.openxmlformats.org/officeDocument/2006/relationships/image" Target="https://ystravel.voyage.com.tw/eWeb_ystravel/IMGDB/000009/000217/000315/001336/00009197.JPG" TargetMode="External"/><Relationship Id="rId37" Type="http://schemas.openxmlformats.org/officeDocument/2006/relationships/image" Target="https://ystravel.voyage.com.tw/eWeb_ystravel/IMGDB/000009/000217/000315/000349/00001195.jpg" TargetMode="External"/><Relationship Id="rId40" Type="http://schemas.openxmlformats.org/officeDocument/2006/relationships/image" Target="https://ystravel.voyage.com.tw/eWeb_ystravel/IMGDB/000009/000217/000315/000354/00001221.jpg" TargetMode="External"/><Relationship Id="rId45" Type="http://schemas.openxmlformats.org/officeDocument/2006/relationships/image" Target="https://ystravel.voyage.com.tw/eWeb_ystravel/IMGDB/000009/000217/000315/000350/00001201.jpg" TargetMode="External"/><Relationship Id="rId5" Type="http://schemas.openxmlformats.org/officeDocument/2006/relationships/endnotes" Target="endnotes.xml"/><Relationship Id="rId15" Type="http://schemas.openxmlformats.org/officeDocument/2006/relationships/image" Target="https://b2e.ystravel.com.tw/eWeb_ystravel/IMGDB/000009/000217/000312/001332/00027207.JPG" TargetMode="External"/><Relationship Id="rId23" Type="http://schemas.openxmlformats.org/officeDocument/2006/relationships/image" Target="https://ystravel.voyage.com.tw:8443/images_B2B/print/schedule.gif" TargetMode="External"/><Relationship Id="rId28" Type="http://schemas.openxmlformats.org/officeDocument/2006/relationships/image" Target="https://ystravel.voyage.com.tw/eWeb_ystravel/IMGDB/000009/000217/000315/000359/00001265.jpg" TargetMode="External"/><Relationship Id="rId36" Type="http://schemas.openxmlformats.org/officeDocument/2006/relationships/image" Target="https://ystravel.voyage.com.tw/eWeb_ystravel/IMGDB/000009/000217/000315/000349/00001191.jpg" TargetMode="External"/><Relationship Id="rId49" Type="http://schemas.openxmlformats.org/officeDocument/2006/relationships/image" Target="https://ystravel.voyage.com.tw/eWeb_ystravel/IMGDB/000009/000217/000316/000366/00001338.jpg" TargetMode="External"/><Relationship Id="rId10" Type="http://schemas.openxmlformats.org/officeDocument/2006/relationships/image" Target="https://b2e.ystravel.com.tw/eWeb_ystravel/IMGDB/000009/000217/000315/000349/00001194.jpg" TargetMode="External"/><Relationship Id="rId19" Type="http://schemas.openxmlformats.org/officeDocument/2006/relationships/image" Target="https://b2e.ystravel.com.tw/eWeb_ystravel/IMGDB/001150/00024391.JPG" TargetMode="External"/><Relationship Id="rId31" Type="http://schemas.openxmlformats.org/officeDocument/2006/relationships/image" Target="https://ystravel.voyage.com.tw/eWeb_ystravel/IMGDB/000009/000217/000315/001338/00009202.JPG" TargetMode="External"/><Relationship Id="rId44" Type="http://schemas.openxmlformats.org/officeDocument/2006/relationships/image" Target="https://ystravel.voyage.com.tw/eWeb_ystravel/IMGDB/000009/000217/000315/000354/00001224.jpg"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https://b2e.ystravel.com.tw/eWeb_ystravel/IMGDB/000009/000217/000315/000350/00001198.jpg" TargetMode="External"/><Relationship Id="rId14" Type="http://schemas.openxmlformats.org/officeDocument/2006/relationships/image" Target="https://b2e.ystravel.com.tw/eWeb_ystravel/IMGDB/000009/000217/000315/000358/00001240.jpg" TargetMode="External"/><Relationship Id="rId22" Type="http://schemas.openxmlformats.org/officeDocument/2006/relationships/image" Target="https://ystravel.voyage.com.tw:8443/images/20030805-01.gif" TargetMode="External"/><Relationship Id="rId27" Type="http://schemas.openxmlformats.org/officeDocument/2006/relationships/image" Target="https://ystravel.voyage.com.tw/eWeb_ystravel/IMGDB/000009/000217/000315/000359/00001251.jpg" TargetMode="External"/><Relationship Id="rId30" Type="http://schemas.openxmlformats.org/officeDocument/2006/relationships/image" Target="https://ystravel.voyage.com.tw/eWeb_ystravel/IMGDB/000009/000217/000315/000348/00001178.jpg" TargetMode="External"/><Relationship Id="rId35" Type="http://schemas.openxmlformats.org/officeDocument/2006/relationships/image" Target="https://ystravel.voyage.com.tw/eWeb_ystravel/IMGDB/000009/000217/000315/000360/00001272.jpg" TargetMode="External"/><Relationship Id="rId43" Type="http://schemas.openxmlformats.org/officeDocument/2006/relationships/image" Target="https://ystravel.voyage.com.tw/eWeb_ystravel/IMGDB/000009/000217/000315/000647/00002944.JPG" TargetMode="External"/><Relationship Id="rId48" Type="http://schemas.openxmlformats.org/officeDocument/2006/relationships/image" Target="https://ystravel.voyage.com.tw/eWeb_ystravel/IMGDB/000009/000217/000315/000358/00001242.jpg" TargetMode="External"/><Relationship Id="rId8" Type="http://schemas.openxmlformats.org/officeDocument/2006/relationships/image" Target="https://b2e.ystravel.com.tw/eWeb_ystravel/IMGDB/000009/000217/000315/000348/00001179.jpg"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https://b2e.ystravel.com.tw/eWeb_ystravel/IMGDB/000009/000217/000315/000361/00001285.jpg" TargetMode="External"/><Relationship Id="rId17" Type="http://schemas.openxmlformats.org/officeDocument/2006/relationships/image" Target="https://b2e.ystravel.com.tw/eWeb_ystravel/IMGDB/000009/000217/000312/001332/00027206.JPG" TargetMode="External"/><Relationship Id="rId25" Type="http://schemas.openxmlformats.org/officeDocument/2006/relationships/image" Target="https://ystravel.voyage.com.tw/eWeb_ystravel/IMGDB/000009/000217/000315/000352/00002939.JPG" TargetMode="External"/><Relationship Id="rId33" Type="http://schemas.openxmlformats.org/officeDocument/2006/relationships/image" Target="https://ystravel.voyage.com.tw/eWeb_ystravel/IMGDB/000009/000217/000315/000361/00001280.jpg" TargetMode="External"/><Relationship Id="rId38" Type="http://schemas.openxmlformats.org/officeDocument/2006/relationships/image" Target="https://ystravel.voyage.com.tw/eWeb_ystravel/IMGDB/000009/000217/000312/001332/00009180.JPG" TargetMode="External"/><Relationship Id="rId46" Type="http://schemas.openxmlformats.org/officeDocument/2006/relationships/image" Target="https://ystravel.voyage.com.tw/eWeb_ystravel/IMGDB/000009/000217/000315/000353/00001217.jpg" TargetMode="External"/><Relationship Id="rId20" Type="http://schemas.openxmlformats.org/officeDocument/2006/relationships/hyperlink" Target="https://b2e.ystravel.com.tw/eWeb_ystravel/IMGDB/000860/001745/001980/00033111.PNG" TargetMode="External"/><Relationship Id="rId41" Type="http://schemas.openxmlformats.org/officeDocument/2006/relationships/image" Target="https://ystravel.voyage.com.tw/eWeb_ystravel/IMGDB/000009/000217/000315/000354/00002954.JPG" TargetMode="External"/><Relationship Id="rId1" Type="http://schemas.openxmlformats.org/officeDocument/2006/relationships/styles" Target="styles.xml"/><Relationship Id="rId6" Type="http://schemas.openxmlformats.org/officeDocument/2006/relationships/image" Target="https://b2e.ystravel.com.tw/eWeb_ystravel/IMGDB/000009/000217/000315/000348/00001175.jp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 永信</dc:creator>
  <cp:keywords/>
  <dc:description/>
  <cp:lastModifiedBy>陽慶倪</cp:lastModifiedBy>
  <cp:revision>5</cp:revision>
  <dcterms:created xsi:type="dcterms:W3CDTF">2025-05-02T02:08:00Z</dcterms:created>
  <dcterms:modified xsi:type="dcterms:W3CDTF">2026-07-13T02:58:00Z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be485f39-d764-4b2e-93b0-76042773afbb</vt:lpwstr>
  </property>
</Properties>
</file>